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9B" w:rsidRDefault="00485FDB" w:rsidP="00485FD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2874" cy="323180"/>
            <wp:effectExtent l="0" t="0" r="0" b="1270"/>
            <wp:docPr id="1" name="Рисунок 1" descr="\\004-1\acad_doc\_0ТДЕЛ РЕКЛАМЫ\Логотип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04-1\acad_doc\_0ТДЕЛ РЕКЛАМЫ\Логотип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33" cy="3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663E">
        <w:rPr>
          <w:rFonts w:ascii="Times New Roman" w:hAnsi="Times New Roman" w:cs="Times New Roman"/>
          <w:b/>
          <w:sz w:val="24"/>
          <w:szCs w:val="24"/>
        </w:rPr>
        <w:t>ОО</w:t>
      </w:r>
      <w:r w:rsidR="0097663E" w:rsidRPr="00B04A9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6F9B" w:rsidRPr="00B04A91">
        <w:rPr>
          <w:rFonts w:ascii="Times New Roman" w:hAnsi="Times New Roman" w:cs="Times New Roman"/>
          <w:b/>
          <w:sz w:val="24"/>
          <w:szCs w:val="24"/>
        </w:rPr>
        <w:t>«АКАДЕМИЯ-МЕДИА»</w:t>
      </w:r>
    </w:p>
    <w:p w:rsidR="00485FDB" w:rsidRDefault="00485FDB" w:rsidP="00485F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914" w:rsidRDefault="005C2120" w:rsidP="00485F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Цифровая платформа </w:t>
      </w:r>
      <w:r w:rsidR="000A0407">
        <w:rPr>
          <w:rFonts w:ascii="Times New Roman" w:hAnsi="Times New Roman" w:cs="Times New Roman"/>
          <w:b/>
          <w:sz w:val="24"/>
          <w:szCs w:val="24"/>
        </w:rPr>
        <w:t xml:space="preserve">ЦОПП </w:t>
      </w:r>
      <w:r>
        <w:rPr>
          <w:rFonts w:ascii="Times New Roman" w:hAnsi="Times New Roman" w:cs="Times New Roman"/>
          <w:b/>
          <w:sz w:val="24"/>
          <w:szCs w:val="24"/>
        </w:rPr>
        <w:t xml:space="preserve">«Академия-Медиа» </w:t>
      </w:r>
    </w:p>
    <w:p w:rsidR="000A0407" w:rsidRPr="00652173" w:rsidRDefault="00297357" w:rsidP="000A0407">
      <w:pPr>
        <w:pStyle w:val="Default"/>
        <w:spacing w:line="276" w:lineRule="auto"/>
      </w:pPr>
      <w:r>
        <w:t xml:space="preserve">Для организации и обеспечения деятельности центров опережающей профессиональной подготовки (далее </w:t>
      </w:r>
      <w:r w:rsidR="00107C43">
        <w:rPr>
          <w:rFonts w:eastAsia="Arial Unicode MS"/>
          <w:iCs/>
        </w:rPr>
        <w:t xml:space="preserve">– </w:t>
      </w:r>
      <w:r>
        <w:t xml:space="preserve">ЦОПП) </w:t>
      </w:r>
      <w:r w:rsidR="00DE21BA">
        <w:rPr>
          <w:rFonts w:eastAsia="Arial Unicode MS"/>
          <w:iCs/>
        </w:rPr>
        <w:t>и создания в регионе</w:t>
      </w:r>
      <w:r w:rsidR="00DE21BA" w:rsidRPr="00652173">
        <w:t xml:space="preserve"> современной системы подготовки по приори</w:t>
      </w:r>
      <w:r w:rsidR="00DE21BA">
        <w:t>тетным компетенциям</w:t>
      </w:r>
      <w:r w:rsidR="00DE21BA" w:rsidRPr="00652173">
        <w:t xml:space="preserve"> с применением цифровых обр</w:t>
      </w:r>
      <w:r w:rsidR="00DE21BA">
        <w:t>азовательных ресурсов, созданных</w:t>
      </w:r>
      <w:r w:rsidR="00DE21BA" w:rsidRPr="00652173">
        <w:t xml:space="preserve"> на уровне лучших мировых стандартов и практик, в том числе стандартов </w:t>
      </w:r>
      <w:proofErr w:type="spellStart"/>
      <w:r w:rsidR="00DE21BA" w:rsidRPr="00652173">
        <w:rPr>
          <w:rFonts w:eastAsia="Arial Unicode MS"/>
          <w:iCs/>
          <w:lang w:val="en-US"/>
        </w:rPr>
        <w:t>WorldSkills</w:t>
      </w:r>
      <w:proofErr w:type="spellEnd"/>
      <w:r w:rsidR="00DE21BA">
        <w:t xml:space="preserve"> </w:t>
      </w:r>
      <w:r>
        <w:t>предлаг</w:t>
      </w:r>
      <w:r w:rsidR="003D6F9B">
        <w:t>ает</w:t>
      </w:r>
      <w:r w:rsidR="002C2F6F">
        <w:t>ся</w:t>
      </w:r>
      <w:r w:rsidR="003D6F9B">
        <w:t xml:space="preserve"> комплексное реше</w:t>
      </w:r>
      <w:r w:rsidR="00F53850">
        <w:t>ние</w:t>
      </w:r>
      <w:r w:rsidR="00F53850" w:rsidRPr="00F53850">
        <w:t xml:space="preserve"> </w:t>
      </w:r>
      <w:r w:rsidR="00F53850">
        <w:rPr>
          <w:rFonts w:eastAsia="Arial Unicode MS"/>
          <w:iCs/>
        </w:rPr>
        <w:t xml:space="preserve">– </w:t>
      </w:r>
      <w:r w:rsidR="00F53850">
        <w:t xml:space="preserve"> </w:t>
      </w:r>
      <w:r w:rsidR="00FC4BFF">
        <w:rPr>
          <w:rFonts w:eastAsia="Arial Unicode MS"/>
          <w:b/>
          <w:iCs/>
        </w:rPr>
        <w:t>Цифровая платформа</w:t>
      </w:r>
      <w:r w:rsidR="004E13BB" w:rsidRPr="005C2120">
        <w:rPr>
          <w:rFonts w:eastAsia="Arial Unicode MS"/>
          <w:b/>
          <w:iCs/>
        </w:rPr>
        <w:t xml:space="preserve"> </w:t>
      </w:r>
      <w:r w:rsidR="00231144" w:rsidRPr="005C2120">
        <w:rPr>
          <w:rFonts w:eastAsia="Arial Unicode MS"/>
          <w:b/>
          <w:iCs/>
        </w:rPr>
        <w:t xml:space="preserve">ЦОПП </w:t>
      </w:r>
      <w:r w:rsidR="004E13BB" w:rsidRPr="005C2120">
        <w:rPr>
          <w:rFonts w:eastAsia="Arial Unicode MS"/>
          <w:b/>
          <w:iCs/>
        </w:rPr>
        <w:t>«Академия-Медиа»</w:t>
      </w:r>
      <w:r>
        <w:rPr>
          <w:rFonts w:eastAsia="Arial Unicode MS"/>
          <w:iCs/>
        </w:rPr>
        <w:t xml:space="preserve"> (далее – Платформа)</w:t>
      </w:r>
      <w:r w:rsidR="00F53850">
        <w:rPr>
          <w:rFonts w:eastAsia="Arial Unicode MS"/>
          <w:iCs/>
        </w:rPr>
        <w:t>.</w:t>
      </w:r>
      <w:r w:rsidR="001A6421">
        <w:rPr>
          <w:rFonts w:eastAsia="Arial Unicode MS"/>
          <w:iCs/>
        </w:rPr>
        <w:t xml:space="preserve"> </w:t>
      </w:r>
    </w:p>
    <w:p w:rsidR="003D25CD" w:rsidRDefault="00D8393E" w:rsidP="00C95404">
      <w:pPr>
        <w:spacing w:before="120"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   </w:t>
      </w:r>
      <w:r w:rsidR="00104431" w:rsidRPr="00104431">
        <w:rPr>
          <w:rFonts w:ascii="Times New Roman" w:eastAsia="Arial Unicode MS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291383" cy="2695666"/>
            <wp:effectExtent l="0" t="0" r="5080" b="0"/>
            <wp:docPr id="2" name="Рисунок 2" descr="\\004-1\acad_doc\_0ТДЕЛ РЕКЛАМЫ\Тексты\2019\схема платфор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04-1\acad_doc\_0ТДЕЛ РЕКЛАМЫ\Тексты\2019\схема платфор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16" cy="269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</w:t>
      </w:r>
      <w:r w:rsidR="004D4110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7D4E66" w:rsidRDefault="007D4E66" w:rsidP="00DE21BA">
      <w:pPr>
        <w:pStyle w:val="Default"/>
        <w:spacing w:line="276" w:lineRule="auto"/>
        <w:rPr>
          <w:rFonts w:eastAsia="Arial Unicode MS"/>
          <w:iCs/>
        </w:rPr>
      </w:pPr>
    </w:p>
    <w:p w:rsidR="001814B0" w:rsidRPr="00DE21BA" w:rsidRDefault="00DE21BA" w:rsidP="00DE21BA">
      <w:pPr>
        <w:pStyle w:val="Default"/>
        <w:spacing w:line="276" w:lineRule="auto"/>
      </w:pPr>
      <w:r>
        <w:rPr>
          <w:rFonts w:eastAsia="Arial Unicode MS"/>
          <w:iCs/>
        </w:rPr>
        <w:t>Информационные системы и с</w:t>
      </w:r>
      <w:r w:rsidR="001814B0">
        <w:rPr>
          <w:rFonts w:eastAsia="Arial Unicode MS"/>
          <w:iCs/>
        </w:rPr>
        <w:t>ервисы Платформы позволяют решать следующие задачи:</w:t>
      </w:r>
    </w:p>
    <w:p w:rsidR="00F03E64" w:rsidRDefault="001814B0" w:rsidP="00380FDB">
      <w:pPr>
        <w:pStyle w:val="Default"/>
        <w:numPr>
          <w:ilvl w:val="0"/>
          <w:numId w:val="1"/>
        </w:numPr>
        <w:spacing w:line="276" w:lineRule="auto"/>
      </w:pPr>
      <w:r w:rsidRPr="00F03E64">
        <w:t>конструирование образовательных программ опережающей профессиональной подготовки с использованием принципа конструктора компетенций;</w:t>
      </w:r>
    </w:p>
    <w:p w:rsidR="001814B0" w:rsidRPr="00F03E64" w:rsidRDefault="00B50866" w:rsidP="00380FDB">
      <w:pPr>
        <w:pStyle w:val="Default"/>
        <w:numPr>
          <w:ilvl w:val="0"/>
          <w:numId w:val="1"/>
        </w:numPr>
        <w:spacing w:line="276" w:lineRule="auto"/>
      </w:pPr>
      <w:r w:rsidRPr="004722C3">
        <w:t xml:space="preserve">управление ресурсами </w:t>
      </w:r>
      <w:r w:rsidR="00594C00">
        <w:t xml:space="preserve">системы профессионального образования </w:t>
      </w:r>
      <w:r w:rsidR="00F03E64" w:rsidRPr="004722C3">
        <w:t xml:space="preserve">субъекта РФ </w:t>
      </w:r>
      <w:r w:rsidR="00F03E64" w:rsidRPr="004722C3">
        <w:rPr>
          <w:rFonts w:eastAsia="Arial Unicode MS"/>
          <w:iCs/>
        </w:rPr>
        <w:t>с целью</w:t>
      </w:r>
      <w:r w:rsidRPr="004722C3">
        <w:rPr>
          <w:rFonts w:eastAsia="Arial Unicode MS"/>
          <w:iCs/>
        </w:rPr>
        <w:t xml:space="preserve"> совместного использования </w:t>
      </w:r>
      <w:r w:rsidR="0006262E" w:rsidRPr="004722C3">
        <w:rPr>
          <w:rFonts w:eastAsia="Arial Unicode MS"/>
          <w:iCs/>
        </w:rPr>
        <w:t xml:space="preserve">с другими образовательными организациями </w:t>
      </w:r>
      <w:r w:rsidR="00DE21BA" w:rsidRPr="004722C3">
        <w:rPr>
          <w:rFonts w:eastAsia="Arial Unicode MS"/>
          <w:iCs/>
        </w:rPr>
        <w:t xml:space="preserve">материально-технической базы, </w:t>
      </w:r>
      <w:r w:rsidRPr="004722C3">
        <w:rPr>
          <w:rFonts w:eastAsia="Arial Unicode MS"/>
          <w:iCs/>
        </w:rPr>
        <w:t xml:space="preserve">кадрового ресурса и цифрового </w:t>
      </w:r>
      <w:r w:rsidR="00F03E64" w:rsidRPr="004722C3">
        <w:rPr>
          <w:rFonts w:eastAsia="Arial Unicode MS"/>
          <w:iCs/>
        </w:rPr>
        <w:t xml:space="preserve">учебного </w:t>
      </w:r>
      <w:r w:rsidR="0006262E" w:rsidRPr="004722C3">
        <w:rPr>
          <w:rFonts w:eastAsia="Arial Unicode MS"/>
          <w:iCs/>
        </w:rPr>
        <w:t>контента</w:t>
      </w:r>
      <w:r w:rsidR="0006262E">
        <w:rPr>
          <w:rFonts w:eastAsia="Arial Unicode MS"/>
          <w:iCs/>
        </w:rPr>
        <w:t>;</w:t>
      </w:r>
    </w:p>
    <w:p w:rsidR="00F03E64" w:rsidRPr="00F03E64" w:rsidRDefault="001814B0" w:rsidP="00380FDB">
      <w:pPr>
        <w:pStyle w:val="Default"/>
        <w:numPr>
          <w:ilvl w:val="0"/>
          <w:numId w:val="1"/>
        </w:numPr>
        <w:spacing w:line="276" w:lineRule="auto"/>
      </w:pPr>
      <w:r w:rsidRPr="00F03E64">
        <w:t xml:space="preserve">обеспечение доступности для граждан, включая граждан </w:t>
      </w:r>
      <w:proofErr w:type="spellStart"/>
      <w:r w:rsidRPr="00F03E64">
        <w:t>предпенсионного</w:t>
      </w:r>
      <w:proofErr w:type="spellEnd"/>
      <w:r w:rsidRPr="00F03E64">
        <w:t xml:space="preserve"> возраста</w:t>
      </w:r>
      <w:r w:rsidR="00F03E64" w:rsidRPr="00F03E64">
        <w:t xml:space="preserve"> и лиц с ОВЗ</w:t>
      </w:r>
      <w:r w:rsidRPr="00F03E64">
        <w:t>, всех видов образовательных ресурсов для освоения образовательных программ по приорит</w:t>
      </w:r>
      <w:r w:rsidR="005C2120" w:rsidRPr="00F03E64">
        <w:t>етным для региона компетенциям</w:t>
      </w:r>
      <w:r w:rsidR="0006262E">
        <w:t>;</w:t>
      </w:r>
      <w:r w:rsidR="005C2120" w:rsidRPr="00F03E64">
        <w:t xml:space="preserve"> </w:t>
      </w:r>
    </w:p>
    <w:p w:rsidR="00F03E64" w:rsidRPr="00987280" w:rsidRDefault="00684B2B" w:rsidP="00380FDB">
      <w:pPr>
        <w:pStyle w:val="Default"/>
        <w:numPr>
          <w:ilvl w:val="0"/>
          <w:numId w:val="1"/>
        </w:numPr>
        <w:spacing w:line="276" w:lineRule="auto"/>
      </w:pPr>
      <w:r w:rsidRPr="00987280">
        <w:t>мониторинг, анализ актуальной ситуации на рынке труда субъекта РФ, прогнозирование востребованности рабочих кадров</w:t>
      </w:r>
      <w:r w:rsidR="0006262E" w:rsidRPr="00987280">
        <w:t>;</w:t>
      </w:r>
      <w:r w:rsidR="00F03E64" w:rsidRPr="00987280">
        <w:t xml:space="preserve"> </w:t>
      </w:r>
    </w:p>
    <w:p w:rsidR="00F03E64" w:rsidRDefault="001814B0" w:rsidP="00380FDB">
      <w:pPr>
        <w:pStyle w:val="Default"/>
        <w:numPr>
          <w:ilvl w:val="0"/>
          <w:numId w:val="1"/>
        </w:numPr>
        <w:spacing w:line="276" w:lineRule="auto"/>
      </w:pPr>
      <w:r w:rsidRPr="00F03E64">
        <w:t>проведение мероприятий по профессиональной ориентации лиц, обучающихся в общеобразовательных организациях, в том чис</w:t>
      </w:r>
      <w:r w:rsidR="002C2F6F">
        <w:t>ле обучение их первой профессии;</w:t>
      </w:r>
    </w:p>
    <w:p w:rsidR="002C2F6F" w:rsidRDefault="002C2F6F" w:rsidP="00380FDB">
      <w:pPr>
        <w:pStyle w:val="Default"/>
        <w:numPr>
          <w:ilvl w:val="0"/>
          <w:numId w:val="1"/>
        </w:numPr>
        <w:spacing w:line="276" w:lineRule="auto"/>
      </w:pPr>
      <w:r>
        <w:t>организация электронного обучения во всех колледжах региональной сети СПО</w:t>
      </w:r>
      <w:r w:rsidR="00691360">
        <w:t xml:space="preserve"> при помощи системы электронного обучения «Академия-Медиа 3.5»</w:t>
      </w:r>
      <w:r w:rsidR="00F845DE">
        <w:t>;</w:t>
      </w:r>
    </w:p>
    <w:p w:rsidR="0001702B" w:rsidRPr="00987280" w:rsidRDefault="00514F12" w:rsidP="00380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280">
        <w:rPr>
          <w:rFonts w:ascii="Times New Roman" w:hAnsi="Times New Roman" w:cs="Times New Roman"/>
          <w:sz w:val="24"/>
          <w:szCs w:val="24"/>
        </w:rPr>
        <w:t>и</w:t>
      </w:r>
      <w:r w:rsidR="0001702B" w:rsidRPr="00987280">
        <w:rPr>
          <w:rFonts w:ascii="Times New Roman" w:hAnsi="Times New Roman" w:cs="Times New Roman"/>
          <w:sz w:val="24"/>
          <w:szCs w:val="24"/>
        </w:rPr>
        <w:t>нтеграция с цифровыми платформами ЦОПП других регионов и различными информационно-коммуникационными ресурсами (национальными, федеральными и др.) с целью обмена данными.</w:t>
      </w:r>
    </w:p>
    <w:p w:rsidR="00B50866" w:rsidRPr="004029D0" w:rsidRDefault="00B50866" w:rsidP="00F03E64">
      <w:pPr>
        <w:pStyle w:val="Default"/>
        <w:spacing w:line="276" w:lineRule="auto"/>
      </w:pPr>
    </w:p>
    <w:p w:rsidR="001814B0" w:rsidRPr="00652173" w:rsidRDefault="001814B0" w:rsidP="00A14D4E">
      <w:pPr>
        <w:spacing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652173">
        <w:rPr>
          <w:rFonts w:ascii="Times New Roman" w:eastAsia="Arial Unicode MS" w:hAnsi="Times New Roman" w:cs="Times New Roman"/>
          <w:i/>
          <w:iCs/>
          <w:sz w:val="24"/>
          <w:szCs w:val="24"/>
        </w:rPr>
        <w:t>Подробное описание сервисов Платформы смотрите в Приложении № 1.</w:t>
      </w:r>
    </w:p>
    <w:p w:rsidR="002C2F6F" w:rsidRPr="0001702B" w:rsidRDefault="002C2F6F" w:rsidP="0006262E">
      <w:pPr>
        <w:pStyle w:val="Default"/>
        <w:spacing w:line="276" w:lineRule="auto"/>
      </w:pPr>
    </w:p>
    <w:p w:rsidR="00AA3C00" w:rsidRPr="00A9259A" w:rsidRDefault="002F5D59" w:rsidP="00AA3C00">
      <w:pPr>
        <w:spacing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Платформа имеет настраиваемые интерфейсы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для интеграции с другими платформами. </w:t>
      </w:r>
      <w:r w:rsidR="00514F12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В </w:t>
      </w:r>
      <w:r w:rsidR="00AA3C00" w:rsidRPr="00A9259A">
        <w:rPr>
          <w:rFonts w:ascii="Times New Roman" w:eastAsia="Arial Unicode MS" w:hAnsi="Times New Roman" w:cs="Times New Roman"/>
          <w:iCs/>
          <w:sz w:val="24"/>
          <w:szCs w:val="24"/>
        </w:rPr>
        <w:t>настоящее</w:t>
      </w:r>
      <w:r w:rsidR="0001702B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время организовано взаимодействие с п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>латформой «Открытое образование» (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online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proofErr w:type="spellStart"/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edu</w:t>
      </w:r>
      <w:proofErr w:type="spellEnd"/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ru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 w:rsidR="0001702B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</w:t>
      </w:r>
      <w:r w:rsidR="00514F12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ресурсом Министерства труда и соцзащиты РФ </w:t>
      </w:r>
      <w:r w:rsidR="0001702B" w:rsidRPr="00A9259A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="00514F12" w:rsidRPr="00A9259A">
        <w:rPr>
          <w:rFonts w:ascii="Times New Roman" w:eastAsia="Arial Unicode MS" w:hAnsi="Times New Roman" w:cs="Times New Roman"/>
          <w:iCs/>
          <w:sz w:val="24"/>
          <w:szCs w:val="24"/>
        </w:rPr>
        <w:t>Справочник</w:t>
      </w:r>
      <w:r w:rsidR="0001702B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профессий» (spravochnik.rosmintrud.ru)</w:t>
      </w:r>
      <w:r w:rsidR="002C1DC4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</w:p>
    <w:p w:rsidR="00F845DE" w:rsidRPr="00170DE0" w:rsidRDefault="00342FE5" w:rsidP="00684B2B">
      <w:pPr>
        <w:spacing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Платформа </w:t>
      </w:r>
      <w:r w:rsidR="00475944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также </w:t>
      </w: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t>может быть интегрирована с различными</w:t>
      </w:r>
      <w:r w:rsidR="00C144A7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региональными и/или федеральными цифровыми платформами с целью передачи </w:t>
      </w:r>
      <w:r w:rsidR="00EF4AA1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данных </w:t>
      </w:r>
      <w:r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и обмена </w:t>
      </w:r>
      <w:r w:rsidR="00EF4AA1" w:rsidRPr="00A9259A">
        <w:rPr>
          <w:rFonts w:ascii="Times New Roman" w:eastAsia="Arial Unicode MS" w:hAnsi="Times New Roman" w:cs="Times New Roman"/>
          <w:iCs/>
          <w:sz w:val="24"/>
          <w:szCs w:val="24"/>
        </w:rPr>
        <w:t>информацией, необ</w:t>
      </w:r>
      <w:r w:rsidR="00405247" w:rsidRPr="00A9259A">
        <w:rPr>
          <w:rFonts w:ascii="Times New Roman" w:eastAsia="Arial Unicode MS" w:hAnsi="Times New Roman" w:cs="Times New Roman"/>
          <w:iCs/>
          <w:sz w:val="24"/>
          <w:szCs w:val="24"/>
        </w:rPr>
        <w:t>ходимых</w:t>
      </w:r>
      <w:r w:rsidR="00EF4AA1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 для деятельности ЦОПП</w:t>
      </w:r>
      <w:r w:rsidR="00684B2B" w:rsidRPr="00A9259A">
        <w:rPr>
          <w:rFonts w:ascii="Times New Roman" w:eastAsia="Arial Unicode MS" w:hAnsi="Times New Roman" w:cs="Times New Roman"/>
          <w:iCs/>
          <w:sz w:val="24"/>
          <w:szCs w:val="24"/>
        </w:rPr>
        <w:t>: о программах опережающей профессиональной подготовки, наличии цифров</w:t>
      </w:r>
      <w:bookmarkStart w:id="0" w:name="_GoBack"/>
      <w:bookmarkEnd w:id="0"/>
      <w:r w:rsidR="00684B2B" w:rsidRPr="00A9259A">
        <w:rPr>
          <w:rFonts w:ascii="Times New Roman" w:eastAsia="Arial Unicode MS" w:hAnsi="Times New Roman" w:cs="Times New Roman"/>
          <w:iCs/>
          <w:sz w:val="24"/>
          <w:szCs w:val="24"/>
        </w:rPr>
        <w:t>ых образовательных и других ресурсов, учебных результатах студентов (освоение компетенций, результаты демонстрационных экзаменов, формирование паспортов компетенций) и т.д</w:t>
      </w:r>
      <w:r w:rsidR="002C1DC4" w:rsidRPr="00A9259A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</w:p>
    <w:p w:rsidR="0006262E" w:rsidRPr="00F03E64" w:rsidRDefault="0006262E" w:rsidP="00684B2B">
      <w:pPr>
        <w:pStyle w:val="Default"/>
        <w:spacing w:before="240" w:line="276" w:lineRule="auto"/>
      </w:pPr>
      <w:r>
        <w:t>С целью повышения квалификации педагогов и мастеров производственного обучения профессиональных образовательных организаций в «Академии</w:t>
      </w:r>
      <w:r w:rsidR="002C2F6F">
        <w:t>-Медиа</w:t>
      </w:r>
      <w:r>
        <w:t xml:space="preserve">» </w:t>
      </w:r>
      <w:r w:rsidR="00594C00">
        <w:t>работает</w:t>
      </w:r>
      <w:r w:rsidR="002C2F6F">
        <w:t xml:space="preserve"> Учебно-методический центр, в котором представители</w:t>
      </w:r>
      <w:r w:rsidR="007D4E66">
        <w:t xml:space="preserve"> СПО </w:t>
      </w:r>
      <w:r w:rsidR="00526491">
        <w:t>проходят очное или дистанционное обучение работе с Платформой;</w:t>
      </w:r>
      <w:r w:rsidR="002C2F6F">
        <w:t xml:space="preserve"> конструированию компетенций, программ,</w:t>
      </w:r>
      <w:r w:rsidR="00526491">
        <w:t xml:space="preserve"> уроков; управлению ресурсами</w:t>
      </w:r>
      <w:r w:rsidR="007D4E66">
        <w:t xml:space="preserve"> </w:t>
      </w:r>
      <w:r w:rsidR="00AE0B30">
        <w:t>и формированию расписания;</w:t>
      </w:r>
      <w:r w:rsidR="00526491">
        <w:t xml:space="preserve"> разработке </w:t>
      </w:r>
      <w:r w:rsidR="007D4E66">
        <w:t>цифровых учебных материалов.</w:t>
      </w:r>
      <w:r>
        <w:t xml:space="preserve"> </w:t>
      </w:r>
    </w:p>
    <w:p w:rsidR="002832BD" w:rsidRDefault="001175C3" w:rsidP="0006262E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Для </w:t>
      </w:r>
      <w:r w:rsidR="00594C00">
        <w:rPr>
          <w:rFonts w:ascii="Times New Roman" w:eastAsia="Arial Unicode MS" w:hAnsi="Times New Roman" w:cs="Times New Roman"/>
          <w:iCs/>
          <w:sz w:val="24"/>
          <w:szCs w:val="24"/>
        </w:rPr>
        <w:t xml:space="preserve">учебно-методического </w:t>
      </w:r>
      <w:r w:rsidR="004722C3">
        <w:rPr>
          <w:rFonts w:ascii="Times New Roman" w:eastAsia="Arial Unicode MS" w:hAnsi="Times New Roman" w:cs="Times New Roman"/>
          <w:iCs/>
          <w:sz w:val="24"/>
          <w:szCs w:val="24"/>
        </w:rPr>
        <w:t>обеспечения</w:t>
      </w:r>
      <w:r w:rsidR="007D4E66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594C00">
        <w:rPr>
          <w:rFonts w:ascii="Times New Roman" w:eastAsia="Arial Unicode MS" w:hAnsi="Times New Roman" w:cs="Times New Roman"/>
          <w:iCs/>
          <w:sz w:val="24"/>
          <w:szCs w:val="24"/>
        </w:rPr>
        <w:t>обучения</w:t>
      </w:r>
      <w:r w:rsidR="00AE0B30">
        <w:rPr>
          <w:rFonts w:ascii="Times New Roman" w:eastAsia="Arial Unicode MS" w:hAnsi="Times New Roman" w:cs="Times New Roman"/>
          <w:iCs/>
          <w:sz w:val="24"/>
          <w:szCs w:val="24"/>
        </w:rPr>
        <w:t xml:space="preserve"> по </w:t>
      </w:r>
      <w:r w:rsidR="004722C3">
        <w:rPr>
          <w:rFonts w:ascii="Times New Roman" w:eastAsia="Arial Unicode MS" w:hAnsi="Times New Roman" w:cs="Times New Roman"/>
          <w:iCs/>
          <w:sz w:val="24"/>
          <w:szCs w:val="24"/>
        </w:rPr>
        <w:t>программам ускоренной и опережаю</w:t>
      </w:r>
      <w:r w:rsidR="00594C00">
        <w:rPr>
          <w:rFonts w:ascii="Times New Roman" w:eastAsia="Arial Unicode MS" w:hAnsi="Times New Roman" w:cs="Times New Roman"/>
          <w:iCs/>
          <w:sz w:val="24"/>
          <w:szCs w:val="24"/>
        </w:rPr>
        <w:t>щей профессиональной подготовки</w:t>
      </w:r>
      <w:r w:rsidR="0047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="00526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7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набор цифровых учебных материалов</w:t>
      </w:r>
      <w:r w:rsidR="004722C3">
        <w:rPr>
          <w:rFonts w:ascii="Times New Roman" w:eastAsia="Arial Unicode MS" w:hAnsi="Times New Roman" w:cs="Times New Roman"/>
          <w:iCs/>
          <w:sz w:val="24"/>
          <w:szCs w:val="24"/>
        </w:rPr>
        <w:t>. Ц</w:t>
      </w:r>
      <w:r w:rsidR="004029D0">
        <w:rPr>
          <w:rFonts w:ascii="Times New Roman" w:eastAsia="Arial Unicode MS" w:hAnsi="Times New Roman" w:cs="Times New Roman"/>
          <w:iCs/>
          <w:sz w:val="24"/>
          <w:szCs w:val="24"/>
        </w:rPr>
        <w:t>ифровые образовательные ресурсы</w:t>
      </w:r>
      <w:r w:rsidR="0040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2C3">
        <w:rPr>
          <w:rFonts w:ascii="Times New Roman" w:eastAsia="Arial Unicode MS" w:hAnsi="Times New Roman" w:cs="Times New Roman"/>
          <w:iCs/>
          <w:sz w:val="24"/>
          <w:szCs w:val="24"/>
        </w:rPr>
        <w:t>созданы</w:t>
      </w:r>
      <w:r w:rsidR="004029D0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4029D0" w:rsidRPr="0068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лучших мировых и </w:t>
      </w:r>
      <w:r w:rsidR="00402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 w:rsidR="004029D0" w:rsidRPr="0068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подготовки кадров</w:t>
      </w:r>
      <w:r w:rsidR="00402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40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029D0">
        <w:rPr>
          <w:rFonts w:ascii="Times New Roman" w:eastAsia="Arial Unicode MS" w:hAnsi="Times New Roman" w:cs="Times New Roman"/>
          <w:iCs/>
          <w:sz w:val="24"/>
          <w:szCs w:val="24"/>
        </w:rPr>
        <w:t>соответствии с</w:t>
      </w:r>
      <w:r w:rsidR="002832B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2832BD" w:rsidRPr="009432DC">
        <w:rPr>
          <w:rFonts w:ascii="Times New Roman" w:eastAsia="Arial Unicode MS" w:hAnsi="Times New Roman" w:cs="Times New Roman"/>
          <w:iCs/>
          <w:sz w:val="24"/>
          <w:szCs w:val="24"/>
        </w:rPr>
        <w:t>требованиям</w:t>
      </w:r>
      <w:r w:rsidR="004029D0">
        <w:rPr>
          <w:rFonts w:ascii="Times New Roman" w:eastAsia="Arial Unicode MS" w:hAnsi="Times New Roman" w:cs="Times New Roman"/>
          <w:iCs/>
          <w:sz w:val="24"/>
          <w:szCs w:val="24"/>
        </w:rPr>
        <w:t>и</w:t>
      </w:r>
      <w:r w:rsidR="002832BD" w:rsidRPr="009432DC">
        <w:rPr>
          <w:rFonts w:ascii="Times New Roman" w:eastAsia="Arial Unicode MS" w:hAnsi="Times New Roman" w:cs="Times New Roman"/>
          <w:iCs/>
          <w:sz w:val="24"/>
          <w:szCs w:val="24"/>
        </w:rPr>
        <w:t xml:space="preserve"> к компетенциям </w:t>
      </w:r>
      <w:proofErr w:type="spellStart"/>
      <w:r w:rsidR="002832BD" w:rsidRPr="009432DC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WorldSkills</w:t>
      </w:r>
      <w:proofErr w:type="spellEnd"/>
      <w:r w:rsidR="002832BD">
        <w:rPr>
          <w:rFonts w:ascii="Times New Roman" w:eastAsia="Arial Unicode MS" w:hAnsi="Times New Roman" w:cs="Times New Roman"/>
          <w:iCs/>
          <w:sz w:val="24"/>
          <w:szCs w:val="24"/>
        </w:rPr>
        <w:t xml:space="preserve"> или </w:t>
      </w:r>
      <w:r w:rsidR="002832BD" w:rsidRPr="009432DC">
        <w:rPr>
          <w:rFonts w:ascii="Times New Roman" w:eastAsia="Arial Unicode MS" w:hAnsi="Times New Roman" w:cs="Times New Roman"/>
          <w:iCs/>
          <w:sz w:val="24"/>
          <w:szCs w:val="24"/>
        </w:rPr>
        <w:t>ФГОС СПО</w:t>
      </w:r>
      <w:r w:rsidR="002832BD">
        <w:rPr>
          <w:rFonts w:ascii="Times New Roman" w:eastAsia="Arial Unicode MS" w:hAnsi="Times New Roman" w:cs="Times New Roman"/>
          <w:iCs/>
          <w:sz w:val="24"/>
          <w:szCs w:val="24"/>
        </w:rPr>
        <w:t xml:space="preserve">. Каждое издание проходит экспертизу у лучших преподавателей, мастеров производственного обучения, экспертов </w:t>
      </w:r>
      <w:r w:rsidR="002832BD" w:rsidRPr="009432DC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WorldSkills</w:t>
      </w:r>
      <w:r w:rsidR="002832BD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r w:rsidR="00402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 имеют</w:t>
      </w:r>
      <w:r w:rsidR="0028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BD" w:rsidRPr="0006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модульную структуру</w:t>
      </w:r>
      <w:r w:rsidR="00283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позволяет конструировать курсы для соответствующих программ</w:t>
      </w:r>
      <w:r w:rsidR="0052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опережающей профессиональной подготовки</w:t>
      </w:r>
      <w:r w:rsidR="0028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A31" w:rsidRPr="0068067C" w:rsidRDefault="00AE0B30" w:rsidP="0006262E">
      <w:pPr>
        <w:spacing w:before="120"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Платформе «Академия-Медиа» предлагает следующие ц</w:t>
      </w:r>
      <w:r w:rsidR="009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 учебные материалы:</w:t>
      </w:r>
    </w:p>
    <w:p w:rsidR="002832BD" w:rsidRPr="00DC0C54" w:rsidRDefault="002832BD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</w:t>
      </w:r>
      <w:r w:rsidRPr="00DC0C54">
        <w:rPr>
          <w:rFonts w:ascii="Times New Roman" w:eastAsia="Arial Unicode MS" w:hAnsi="Times New Roman" w:cs="Times New Roman"/>
          <w:iCs/>
          <w:sz w:val="24"/>
          <w:szCs w:val="24"/>
        </w:rPr>
        <w:t xml:space="preserve">олее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C0C54">
        <w:rPr>
          <w:rFonts w:ascii="Times New Roman" w:hAnsi="Times New Roman" w:cs="Times New Roman"/>
          <w:sz w:val="24"/>
          <w:szCs w:val="24"/>
        </w:rPr>
        <w:t xml:space="preserve">0 программно-учебных модулей (ПУМ) для подготовки по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DC0C54">
        <w:rPr>
          <w:rFonts w:ascii="Times New Roman" w:hAnsi="Times New Roman" w:cs="Times New Roman"/>
          <w:sz w:val="24"/>
          <w:szCs w:val="24"/>
        </w:rPr>
        <w:t>компетенциям WorldSkills и подготовки к демонстрационному экзамену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2C3" w:rsidRPr="004722C3" w:rsidRDefault="006E34DC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более 18</w:t>
      </w:r>
      <w:r w:rsidR="002832BD" w:rsidRPr="00C72DF5">
        <w:rPr>
          <w:rFonts w:ascii="Times New Roman" w:hAnsi="Times New Roman" w:cs="Times New Roman"/>
          <w:sz w:val="24"/>
          <w:szCs w:val="24"/>
        </w:rPr>
        <w:t xml:space="preserve">0 электронных учебно-методических комплексов (ЭУМК) для освоения </w:t>
      </w:r>
      <w:r w:rsidR="00D8393E">
        <w:rPr>
          <w:rFonts w:ascii="Times New Roman" w:hAnsi="Times New Roman" w:cs="Times New Roman"/>
          <w:sz w:val="24"/>
          <w:szCs w:val="24"/>
        </w:rPr>
        <w:t xml:space="preserve">45 </w:t>
      </w:r>
      <w:r w:rsidR="002832BD" w:rsidRPr="00C72DF5">
        <w:rPr>
          <w:rFonts w:ascii="Times New Roman" w:hAnsi="Times New Roman" w:cs="Times New Roman"/>
          <w:sz w:val="24"/>
          <w:szCs w:val="24"/>
        </w:rPr>
        <w:t>профессий и специальностей СПО, в том числе 39 – из списка ТОП-50;</w:t>
      </w:r>
    </w:p>
    <w:p w:rsidR="00652173" w:rsidRPr="00652173" w:rsidRDefault="004722C3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более 60 000</w:t>
      </w:r>
      <w:r w:rsidR="00594C00">
        <w:rPr>
          <w:rFonts w:ascii="Times New Roman" w:eastAsia="Arial Unicode MS" w:hAnsi="Times New Roman" w:cs="Times New Roman"/>
          <w:iCs/>
          <w:sz w:val="24"/>
          <w:szCs w:val="24"/>
        </w:rPr>
        <w:t xml:space="preserve"> контрольно-оценочных средств для различных профессий и специальностей</w:t>
      </w:r>
      <w:r w:rsidR="002832BD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</w:p>
    <w:p w:rsidR="002832BD" w:rsidRPr="00DC0C54" w:rsidRDefault="002832BD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более 130</w:t>
      </w:r>
      <w:r w:rsidRPr="00DC0C54">
        <w:rPr>
          <w:rFonts w:ascii="Times New Roman" w:eastAsia="Arial Unicode MS" w:hAnsi="Times New Roman" w:cs="Times New Roman"/>
          <w:iCs/>
          <w:sz w:val="24"/>
          <w:szCs w:val="24"/>
        </w:rPr>
        <w:t xml:space="preserve"> виртуальных тренажеров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;</w:t>
      </w:r>
      <w:r w:rsidRPr="00DC0C54">
        <w:rPr>
          <w:rFonts w:ascii="Times New Roman" w:eastAsia="Arial Unicode MS" w:hAnsi="Times New Roman" w:cs="Times New Roman"/>
          <w:iCs/>
          <w:sz w:val="24"/>
          <w:szCs w:val="24"/>
        </w:rPr>
        <w:t xml:space="preserve">  </w:t>
      </w:r>
    </w:p>
    <w:p w:rsidR="002832BD" w:rsidRPr="00DC0C54" w:rsidRDefault="002832BD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 в</w:t>
      </w:r>
      <w:r w:rsidRPr="00DC0C54">
        <w:rPr>
          <w:rFonts w:ascii="Times New Roman" w:hAnsi="Times New Roman" w:cs="Times New Roman"/>
          <w:sz w:val="24"/>
          <w:szCs w:val="24"/>
        </w:rPr>
        <w:t>иртуальны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C0C54">
        <w:rPr>
          <w:rFonts w:ascii="Times New Roman" w:hAnsi="Times New Roman" w:cs="Times New Roman"/>
          <w:sz w:val="24"/>
          <w:szCs w:val="24"/>
        </w:rPr>
        <w:t xml:space="preserve"> практикум</w:t>
      </w:r>
      <w:r>
        <w:rPr>
          <w:rFonts w:ascii="Times New Roman" w:hAnsi="Times New Roman" w:cs="Times New Roman"/>
          <w:sz w:val="24"/>
          <w:szCs w:val="24"/>
        </w:rPr>
        <w:t>ов по профессиям на английском языке;</w:t>
      </w:r>
      <w:r w:rsidRPr="00D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2BD" w:rsidRDefault="00AE0B30" w:rsidP="00380FDB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2832BD">
        <w:rPr>
          <w:rFonts w:ascii="Times New Roman" w:hAnsi="Times New Roman" w:cs="Times New Roman"/>
          <w:sz w:val="24"/>
          <w:szCs w:val="24"/>
        </w:rPr>
        <w:t>о</w:t>
      </w:r>
      <w:r w:rsidR="002832BD" w:rsidRPr="00DC0C54">
        <w:rPr>
          <w:rFonts w:ascii="Times New Roman" w:hAnsi="Times New Roman" w:cs="Times New Roman"/>
          <w:sz w:val="24"/>
          <w:szCs w:val="24"/>
        </w:rPr>
        <w:t>нлайн-курсы по 12 направлениям</w:t>
      </w:r>
      <w:r w:rsidR="002832BD">
        <w:rPr>
          <w:rFonts w:ascii="Times New Roman" w:hAnsi="Times New Roman" w:cs="Times New Roman"/>
          <w:sz w:val="24"/>
          <w:szCs w:val="24"/>
        </w:rPr>
        <w:t xml:space="preserve"> подготовки;</w:t>
      </w:r>
      <w:r w:rsidR="002832BD" w:rsidRPr="00DC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BD" w:rsidRPr="00AF6465" w:rsidRDefault="002832BD" w:rsidP="00380FD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65">
        <w:rPr>
          <w:rFonts w:ascii="Times New Roman" w:hAnsi="Times New Roman" w:cs="Times New Roman"/>
          <w:sz w:val="24"/>
          <w:szCs w:val="24"/>
        </w:rPr>
        <w:t xml:space="preserve">17 дистанционных курсов повышения квалификации для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педагогов и мастеров производственного обучения.</w:t>
      </w:r>
    </w:p>
    <w:p w:rsidR="009B7ABE" w:rsidRPr="00500A3F" w:rsidRDefault="009B7ABE" w:rsidP="009B7A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8A64EB" w:rsidRDefault="008A64EB" w:rsidP="008A64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00" w:rsidRDefault="00594C00" w:rsidP="009820A6">
      <w:pPr>
        <w:spacing w:after="0"/>
        <w:rPr>
          <w:rFonts w:ascii="Times New Roman" w:eastAsia="Arial Unicode MS" w:hAnsi="Times New Roman" w:cs="Times New Roman"/>
          <w:b/>
          <w:iCs/>
        </w:rPr>
      </w:pPr>
    </w:p>
    <w:p w:rsidR="00405247" w:rsidRDefault="00405247" w:rsidP="009820A6">
      <w:pPr>
        <w:spacing w:after="0"/>
        <w:rPr>
          <w:rFonts w:ascii="Times New Roman" w:eastAsia="Arial Unicode MS" w:hAnsi="Times New Roman" w:cs="Times New Roman"/>
          <w:b/>
          <w:iCs/>
        </w:rPr>
      </w:pPr>
    </w:p>
    <w:p w:rsidR="00405247" w:rsidRDefault="00405247" w:rsidP="009820A6">
      <w:pPr>
        <w:spacing w:after="0"/>
        <w:rPr>
          <w:rFonts w:ascii="Times New Roman" w:eastAsia="Arial Unicode MS" w:hAnsi="Times New Roman" w:cs="Times New Roman"/>
          <w:b/>
          <w:iCs/>
        </w:rPr>
      </w:pPr>
    </w:p>
    <w:p w:rsidR="00684B2B" w:rsidRDefault="00684B2B" w:rsidP="009820A6">
      <w:pPr>
        <w:spacing w:after="0"/>
        <w:rPr>
          <w:rFonts w:ascii="Times New Roman" w:eastAsia="Arial Unicode MS" w:hAnsi="Times New Roman" w:cs="Times New Roman"/>
          <w:b/>
          <w:iCs/>
        </w:rPr>
      </w:pPr>
    </w:p>
    <w:p w:rsidR="00405247" w:rsidRDefault="00405247" w:rsidP="009820A6">
      <w:pPr>
        <w:spacing w:after="0"/>
        <w:rPr>
          <w:rFonts w:ascii="Times New Roman" w:eastAsia="Arial Unicode MS" w:hAnsi="Times New Roman" w:cs="Times New Roman"/>
          <w:b/>
          <w:iCs/>
        </w:rPr>
      </w:pPr>
    </w:p>
    <w:p w:rsidR="00A14D4E" w:rsidRPr="0043325C" w:rsidRDefault="001B1ED3" w:rsidP="00A14D4E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lastRenderedPageBreak/>
        <w:t>Приложение № 1. Краткое о</w:t>
      </w:r>
      <w:r w:rsidR="002832BD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писание сервисов и</w:t>
      </w:r>
      <w:r w:rsidR="00A14D4E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информационных систем </w:t>
      </w:r>
    </w:p>
    <w:p w:rsidR="00A14D4E" w:rsidRPr="0043325C" w:rsidRDefault="00A14D4E" w:rsidP="004D41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Цифровой п</w:t>
      </w:r>
      <w:r w:rsidR="001B1ED3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латформы</w:t>
      </w:r>
      <w:r w:rsidR="00C95404"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ЦОПП «Академия-Медиа»</w:t>
      </w:r>
    </w:p>
    <w:p w:rsidR="00594C00" w:rsidRDefault="00594C00" w:rsidP="00594C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4C00" w:rsidRPr="00594C00" w:rsidRDefault="00594C00" w:rsidP="00594C00">
      <w:pPr>
        <w:rPr>
          <w:rFonts w:ascii="Times New Roman" w:hAnsi="Times New Roman" w:cs="Times New Roman"/>
          <w:sz w:val="24"/>
          <w:szCs w:val="24"/>
        </w:rPr>
      </w:pPr>
      <w:r w:rsidRPr="00594C00">
        <w:rPr>
          <w:rFonts w:ascii="Times New Roman" w:hAnsi="Times New Roman" w:cs="Times New Roman"/>
          <w:b/>
          <w:bCs/>
          <w:sz w:val="24"/>
          <w:szCs w:val="24"/>
        </w:rPr>
        <w:t>«Конструктор компетенций и программ опережающей профессиональной подготовки».</w:t>
      </w:r>
      <w:r w:rsidRPr="00594C00">
        <w:rPr>
          <w:rFonts w:ascii="Times New Roman" w:hAnsi="Times New Roman" w:cs="Times New Roman"/>
          <w:sz w:val="24"/>
          <w:szCs w:val="24"/>
        </w:rPr>
        <w:t xml:space="preserve"> Сервис позволяет проектировать программы опережающей профессиональной подготовки (с учетом регионального компонента, под заказ работодателей и т.п.) для формирования одной или нескольких компетенций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программ по </w:t>
      </w:r>
      <w:r w:rsidRPr="00594C00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 модулям</w:t>
      </w:r>
      <w:r w:rsidRPr="00594C00">
        <w:rPr>
          <w:rFonts w:ascii="Times New Roman" w:hAnsi="Times New Roman" w:cs="Times New Roman"/>
          <w:sz w:val="24"/>
          <w:szCs w:val="24"/>
        </w:rPr>
        <w:t xml:space="preserve"> (элементов компетенций) с использованием данных об имеющихся образовательных ресурсах (кадровых, материально-технических, образовательно-методических, информационно-коммуникационных).</w:t>
      </w:r>
    </w:p>
    <w:p w:rsidR="004722C3" w:rsidRPr="001856DF" w:rsidRDefault="004722C3" w:rsidP="00594C00">
      <w:pPr>
        <w:spacing w:before="24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Управление ресурсами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Сервис </w:t>
      </w:r>
      <w:r w:rsidR="001856DF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позволяет формировать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>базы данных</w:t>
      </w:r>
      <w:r w:rsidR="00394A84">
        <w:rPr>
          <w:rFonts w:ascii="Times New Roman" w:eastAsia="Arial Unicode MS" w:hAnsi="Times New Roman" w:cs="Times New Roman"/>
          <w:iCs/>
          <w:sz w:val="24"/>
          <w:szCs w:val="24"/>
        </w:rPr>
        <w:t xml:space="preserve"> кадровых ресурсов, </w:t>
      </w:r>
      <w:r w:rsidR="001856DF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учебных аудиторий, мастерских, лабораторий, площадок для демонстрационного экзамена и других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>объектов</w:t>
      </w:r>
      <w:r w:rsidR="001856DF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 различных образовательных организаций субъекта РФ </w:t>
      </w:r>
      <w:r w:rsidR="00394A84">
        <w:rPr>
          <w:rFonts w:ascii="Times New Roman" w:eastAsia="Arial Unicode MS" w:hAnsi="Times New Roman" w:cs="Times New Roman"/>
          <w:iCs/>
          <w:sz w:val="24"/>
          <w:szCs w:val="24"/>
        </w:rPr>
        <w:t xml:space="preserve">и партнеров </w:t>
      </w:r>
      <w:r w:rsidR="001856DF" w:rsidRPr="001856DF">
        <w:rPr>
          <w:rFonts w:ascii="Times New Roman" w:eastAsia="Arial Unicode MS" w:hAnsi="Times New Roman" w:cs="Times New Roman"/>
          <w:iCs/>
          <w:sz w:val="24"/>
          <w:szCs w:val="24"/>
        </w:rPr>
        <w:t>с целью совместного использован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ия </w:t>
      </w:r>
      <w:r w:rsidR="00394A84">
        <w:rPr>
          <w:rFonts w:ascii="Times New Roman" w:eastAsia="Arial Unicode MS" w:hAnsi="Times New Roman" w:cs="Times New Roman"/>
          <w:iCs/>
          <w:sz w:val="24"/>
          <w:szCs w:val="24"/>
        </w:rPr>
        <w:t xml:space="preserve">кадров и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оборудования. Сформированные в сервисе </w:t>
      </w:r>
      <w:r w:rsidR="00D23189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отчеты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по степени и графикам загрузки данных ресурсов </w:t>
      </w:r>
      <w:r w:rsidR="00D23189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дают возможность составлять расписание с целью координации 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их </w:t>
      </w:r>
      <w:r w:rsidRPr="001856DF">
        <w:rPr>
          <w:rFonts w:ascii="Times New Roman" w:eastAsia="Arial Unicode MS" w:hAnsi="Times New Roman" w:cs="Times New Roman"/>
          <w:iCs/>
          <w:sz w:val="24"/>
          <w:szCs w:val="24"/>
        </w:rPr>
        <w:t>совместного использования</w:t>
      </w:r>
      <w:r w:rsidR="00394A84">
        <w:rPr>
          <w:rFonts w:ascii="Times New Roman" w:eastAsia="Arial Unicode MS" w:hAnsi="Times New Roman" w:cs="Times New Roman"/>
          <w:iCs/>
          <w:sz w:val="24"/>
          <w:szCs w:val="24"/>
        </w:rPr>
        <w:t xml:space="preserve"> для подготовки </w:t>
      </w:r>
      <w:r w:rsidR="00394A84" w:rsidRPr="001856DF">
        <w:rPr>
          <w:rFonts w:ascii="Times New Roman" w:eastAsia="Arial Unicode MS" w:hAnsi="Times New Roman" w:cs="Times New Roman"/>
          <w:iCs/>
          <w:sz w:val="24"/>
          <w:szCs w:val="24"/>
        </w:rPr>
        <w:t xml:space="preserve">по </w:t>
      </w:r>
      <w:r w:rsidR="00394A84">
        <w:rPr>
          <w:rFonts w:ascii="Times New Roman" w:eastAsia="Arial Unicode MS" w:hAnsi="Times New Roman" w:cs="Times New Roman"/>
          <w:iCs/>
          <w:sz w:val="24"/>
          <w:szCs w:val="24"/>
        </w:rPr>
        <w:t xml:space="preserve">программам </w:t>
      </w:r>
      <w:r w:rsidR="00394A84" w:rsidRPr="00594C00">
        <w:rPr>
          <w:rFonts w:ascii="Times New Roman" w:hAnsi="Times New Roman" w:cs="Times New Roman"/>
          <w:sz w:val="24"/>
          <w:szCs w:val="24"/>
        </w:rPr>
        <w:t>опережающей профессиональной подготовки</w:t>
      </w:r>
      <w:r w:rsidR="001856DF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203C72" w:rsidRDefault="00B31AFF" w:rsidP="00203C72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Система электронного обучения Академия-Медиа 3.5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» </w:t>
      </w:r>
      <w:r w:rsidR="0043325C"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(СЭО) </w:t>
      </w:r>
      <w:r w:rsidR="00804836" w:rsidRPr="0043325C">
        <w:rPr>
          <w:rFonts w:ascii="Times New Roman" w:eastAsia="Arial Unicode MS" w:hAnsi="Times New Roman" w:cs="Times New Roman"/>
          <w:iCs/>
          <w:sz w:val="24"/>
          <w:szCs w:val="24"/>
        </w:rPr>
        <w:t>служит для организации электронного обучения</w:t>
      </w:r>
      <w:r w:rsidR="002535B9">
        <w:rPr>
          <w:rFonts w:ascii="Times New Roman" w:eastAsia="Arial Unicode MS" w:hAnsi="Times New Roman" w:cs="Times New Roman"/>
          <w:iCs/>
          <w:sz w:val="24"/>
          <w:szCs w:val="24"/>
        </w:rPr>
        <w:t xml:space="preserve"> в региональной сети ПОО СПО</w:t>
      </w:r>
      <w:r w:rsidR="00804836"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управления учебным процессом</w:t>
      </w:r>
      <w:r w:rsidR="00B41C0D">
        <w:rPr>
          <w:rFonts w:ascii="Times New Roman" w:eastAsia="Arial Unicode MS" w:hAnsi="Times New Roman" w:cs="Times New Roman"/>
          <w:iCs/>
          <w:sz w:val="24"/>
          <w:szCs w:val="24"/>
        </w:rPr>
        <w:t>, применяется</w:t>
      </w:r>
      <w:r w:rsidR="00B41C0D"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в очном, смешанном и дистанционном обучении.</w:t>
      </w:r>
      <w:r w:rsidR="00372649"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203C72">
        <w:rPr>
          <w:rFonts w:ascii="Times New Roman" w:eastAsia="Arial Unicode MS" w:hAnsi="Times New Roman" w:cs="Times New Roman"/>
          <w:iCs/>
          <w:sz w:val="24"/>
          <w:szCs w:val="24"/>
        </w:rPr>
        <w:t>Функционал системы обеспечивает:</w:t>
      </w:r>
    </w:p>
    <w:p w:rsidR="00203C72" w:rsidRPr="00B41C0D" w:rsidRDefault="00203C72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д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>оступ к цифровым образовательным ресурсам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203C72" w:rsidRPr="00B41C0D" w:rsidRDefault="00203C72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компьютерную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проверк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у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знаний 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с визуализацией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результат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ов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203C72" w:rsidRDefault="00203C72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фиксировани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>е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результатов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обучения 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в электронном журнале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2535B9" w:rsidRDefault="002535B9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конструирование уроков;</w:t>
      </w:r>
    </w:p>
    <w:p w:rsidR="002535B9" w:rsidRPr="00B41C0D" w:rsidRDefault="002535B9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формирование расписания колледжа;</w:t>
      </w:r>
    </w:p>
    <w:p w:rsidR="00B41C0D" w:rsidRPr="00B41C0D" w:rsidRDefault="00B41C0D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м</w:t>
      </w:r>
      <w:r w:rsidR="00203C72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ониторинг 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>информаци</w:t>
      </w:r>
      <w:r w:rsidR="00203C72" w:rsidRPr="00B41C0D">
        <w:rPr>
          <w:rFonts w:ascii="Times New Roman" w:eastAsia="Arial Unicode MS" w:hAnsi="Times New Roman" w:cs="Times New Roman"/>
          <w:iCs/>
          <w:sz w:val="24"/>
          <w:szCs w:val="24"/>
        </w:rPr>
        <w:t>и</w:t>
      </w:r>
      <w:r w:rsidR="00372649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об учебной</w:t>
      </w:r>
      <w:r w:rsidR="00275BAF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</w:t>
      </w:r>
      <w:proofErr w:type="spellStart"/>
      <w:r w:rsidR="00275BAF" w:rsidRPr="00B41C0D">
        <w:rPr>
          <w:rFonts w:ascii="Times New Roman" w:eastAsia="Arial Unicode MS" w:hAnsi="Times New Roman" w:cs="Times New Roman"/>
          <w:iCs/>
          <w:sz w:val="24"/>
          <w:szCs w:val="24"/>
        </w:rPr>
        <w:t>внеучебной</w:t>
      </w:r>
      <w:proofErr w:type="spellEnd"/>
      <w:r w:rsidR="00275BAF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деятельности 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и выстраивание рейтингов </w:t>
      </w:r>
      <w:r w:rsidR="00275BAF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студентов/слушателей, учебных групп, </w:t>
      </w:r>
      <w:r w:rsidR="00691360">
        <w:rPr>
          <w:rFonts w:ascii="Times New Roman" w:eastAsia="Arial Unicode MS" w:hAnsi="Times New Roman" w:cs="Times New Roman"/>
          <w:iCs/>
          <w:sz w:val="24"/>
          <w:szCs w:val="24"/>
        </w:rPr>
        <w:t>образовательной организации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  <w:r w:rsidR="00275BAF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B41C0D" w:rsidRPr="00B41C0D" w:rsidRDefault="00275BAF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накопление и хранение докум</w:t>
      </w:r>
      <w:r w:rsidR="00691360">
        <w:rPr>
          <w:rFonts w:ascii="Times New Roman" w:eastAsia="Arial Unicode MS" w:hAnsi="Times New Roman" w:cs="Times New Roman"/>
          <w:iCs/>
          <w:sz w:val="24"/>
          <w:szCs w:val="24"/>
        </w:rPr>
        <w:t xml:space="preserve">ентальных подтверждений учебных и </w:t>
      </w:r>
      <w:proofErr w:type="spellStart"/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внеучебных</w:t>
      </w:r>
      <w:proofErr w:type="spellEnd"/>
      <w:r w:rsidR="00A42853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достижений студента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(портфолио)</w:t>
      </w:r>
      <w:r w:rsidR="004722C3"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</w:p>
    <w:p w:rsidR="002535B9" w:rsidRDefault="00275BAF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доступ работодател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ей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к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информации о </w:t>
      </w:r>
      <w:r w:rsidR="00B41C0D" w:rsidRPr="00B41C0D">
        <w:rPr>
          <w:rFonts w:ascii="Times New Roman" w:eastAsia="Arial Unicode MS" w:hAnsi="Times New Roman" w:cs="Times New Roman"/>
          <w:iCs/>
          <w:sz w:val="24"/>
          <w:szCs w:val="24"/>
        </w:rPr>
        <w:t>сформированных компетенциях потенциальных сотрудников</w:t>
      </w:r>
      <w:r w:rsidR="002535B9">
        <w:rPr>
          <w:rFonts w:ascii="Times New Roman" w:eastAsia="Arial Unicode MS" w:hAnsi="Times New Roman" w:cs="Times New Roman"/>
          <w:iCs/>
          <w:sz w:val="24"/>
          <w:szCs w:val="24"/>
        </w:rPr>
        <w:t>;</w:t>
      </w:r>
    </w:p>
    <w:p w:rsidR="00A504B9" w:rsidRPr="002535B9" w:rsidRDefault="00594C00" w:rsidP="00380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применение технологий электронного обучения в инклюзивном образовании</w:t>
      </w:r>
      <w:r w:rsidR="003569E5" w:rsidRPr="002535B9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4722C3" w:rsidRPr="0043325C" w:rsidRDefault="004722C3" w:rsidP="004722C3">
      <w:pPr>
        <w:spacing w:before="240"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Библиотеки учебных материалов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». С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истема включает банк оценочных средств; библиотеку онлайн-курсов; библиотеку виртуальных тренажеров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и других материалов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. Все представленные цифровые учебные материалы имеют модульную структуру, что позволяет их компоновать в соответствии с программами опережающей </w:t>
      </w:r>
      <w:proofErr w:type="spellStart"/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профподготовки</w:t>
      </w:r>
      <w:proofErr w:type="spellEnd"/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4722C3" w:rsidRDefault="00B41C0D" w:rsidP="00B41C0D">
      <w:pPr>
        <w:spacing w:before="240"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B41C0D">
        <w:rPr>
          <w:rFonts w:ascii="Times New Roman" w:eastAsia="Arial Unicode MS" w:hAnsi="Times New Roman" w:cs="Times New Roman"/>
          <w:b/>
          <w:iCs/>
          <w:sz w:val="24"/>
          <w:szCs w:val="24"/>
        </w:rPr>
        <w:t>Разработка и экспертиза образовательных программ и учебных материалов</w:t>
      </w:r>
      <w:r w:rsidR="007305D2">
        <w:rPr>
          <w:rFonts w:ascii="Times New Roman" w:eastAsia="Arial Unicode MS" w:hAnsi="Times New Roman" w:cs="Times New Roman"/>
          <w:iCs/>
          <w:sz w:val="24"/>
          <w:szCs w:val="24"/>
        </w:rPr>
        <w:t>». В с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>истем</w:t>
      </w:r>
      <w:r w:rsidR="007305D2">
        <w:rPr>
          <w:rFonts w:ascii="Times New Roman" w:eastAsia="Arial Unicode MS" w:hAnsi="Times New Roman" w:cs="Times New Roman"/>
          <w:iCs/>
          <w:sz w:val="24"/>
          <w:szCs w:val="24"/>
        </w:rPr>
        <w:t>у включены</w:t>
      </w:r>
      <w:r w:rsidRPr="00B41C0D">
        <w:rPr>
          <w:rFonts w:ascii="Times New Roman" w:eastAsia="Arial Unicode MS" w:hAnsi="Times New Roman" w:cs="Times New Roman"/>
          <w:iCs/>
          <w:sz w:val="24"/>
          <w:szCs w:val="24"/>
        </w:rPr>
        <w:t xml:space="preserve"> шаблоны для разработки образовательных программ; а также набор разнообразных шаблонов для разработки учебных материалов и оценочных средств.  Система обеспечивает проведение экспертизы разработанных учебных материалов и оценочных средств с привлечением различных экспертов и специалистов. </w:t>
      </w:r>
    </w:p>
    <w:p w:rsidR="00B41C0D" w:rsidRPr="0043325C" w:rsidRDefault="00B41C0D" w:rsidP="00B41C0D">
      <w:pPr>
        <w:spacing w:before="24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База данных образовательных программ и методических материалов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Система 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включает</w:t>
      </w:r>
      <w:proofErr w:type="gramEnd"/>
      <w:r w:rsidR="00405247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сформированный по компетенциям перечень основных и дополните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льных профессиональных программ;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программ опережаю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щей профессиональной подготовки; программ обучения онлайн-курсов, а также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 xml:space="preserve"> банк методических материалов. </w:t>
      </w:r>
    </w:p>
    <w:p w:rsidR="00B41C0D" w:rsidRDefault="00B41C0D" w:rsidP="009820A6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5C2D36" w:rsidRDefault="00C678FD" w:rsidP="009D1A31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«</w:t>
      </w:r>
      <w:r w:rsidR="004D4110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Кадровые ресурсы и повышение квалификации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>». Сервис содержит б</w:t>
      </w:r>
      <w:r w:rsidR="005A0412" w:rsidRPr="00A42853">
        <w:rPr>
          <w:rFonts w:ascii="Times New Roman" w:eastAsia="Arial Unicode MS" w:hAnsi="Times New Roman" w:cs="Times New Roman"/>
          <w:iCs/>
          <w:sz w:val="24"/>
          <w:szCs w:val="24"/>
        </w:rPr>
        <w:t>аз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>у</w:t>
      </w:r>
      <w:r w:rsidR="005A0412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данных кадровых ресурсов</w:t>
      </w:r>
      <w:r w:rsidR="001B1ED3" w:rsidRPr="00A42853">
        <w:rPr>
          <w:rFonts w:ascii="Times New Roman" w:eastAsia="Arial Unicode MS" w:hAnsi="Times New Roman" w:cs="Times New Roman"/>
          <w:iCs/>
          <w:sz w:val="24"/>
          <w:szCs w:val="24"/>
        </w:rPr>
        <w:t>:</w:t>
      </w:r>
      <w:r w:rsidR="00790E95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153DE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преподавателей, мастеров ПО, экспертов </w:t>
      </w:r>
      <w:r w:rsidR="00153DEC" w:rsidRPr="00A42853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WS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других специалистов</w:t>
      </w:r>
      <w:r w:rsidR="002535B9">
        <w:rPr>
          <w:rFonts w:ascii="Times New Roman" w:eastAsia="Arial Unicode MS" w:hAnsi="Times New Roman" w:cs="Times New Roman"/>
          <w:iCs/>
          <w:sz w:val="24"/>
          <w:szCs w:val="24"/>
        </w:rPr>
        <w:t xml:space="preserve">, </w:t>
      </w:r>
      <w:r w:rsidR="002535B9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прошедших дополнительное профессиональное образование на уровне лучших национальных </w:t>
      </w:r>
      <w:r w:rsidR="002535B9">
        <w:rPr>
          <w:rFonts w:ascii="Times New Roman" w:eastAsia="Arial Unicode MS" w:hAnsi="Times New Roman" w:cs="Times New Roman"/>
          <w:iCs/>
          <w:sz w:val="24"/>
          <w:szCs w:val="24"/>
        </w:rPr>
        <w:t xml:space="preserve">и </w:t>
      </w:r>
      <w:r w:rsidR="002535B9" w:rsidRPr="00A42853">
        <w:rPr>
          <w:rFonts w:ascii="Times New Roman" w:eastAsia="Arial Unicode MS" w:hAnsi="Times New Roman" w:cs="Times New Roman"/>
          <w:iCs/>
          <w:sz w:val="24"/>
          <w:szCs w:val="24"/>
        </w:rPr>
        <w:t>мировых стандартов и практик</w:t>
      </w:r>
      <w:r w:rsidR="00153DEC" w:rsidRPr="00A42853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E30390" w:rsidRPr="00A42853">
        <w:rPr>
          <w:rFonts w:ascii="Times New Roman" w:eastAsia="Arial Unicode MS" w:hAnsi="Times New Roman" w:cs="Times New Roman"/>
          <w:iCs/>
          <w:sz w:val="24"/>
          <w:szCs w:val="24"/>
        </w:rPr>
        <w:t>Данные предоставляются</w:t>
      </w:r>
      <w:r w:rsidR="00153DE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с указанием опыта </w:t>
      </w:r>
      <w:r w:rsidR="003609B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и места </w:t>
      </w:r>
      <w:r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работы, </w:t>
      </w:r>
      <w:r w:rsidR="001B1ED3" w:rsidRPr="00A42853">
        <w:rPr>
          <w:rFonts w:ascii="Times New Roman" w:eastAsia="Arial Unicode MS" w:hAnsi="Times New Roman" w:cs="Times New Roman"/>
          <w:iCs/>
          <w:sz w:val="24"/>
          <w:szCs w:val="24"/>
        </w:rPr>
        <w:t>сертификатов</w:t>
      </w:r>
      <w:r w:rsidR="003609B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о повышении квалификации, званий и </w:t>
      </w:r>
      <w:r w:rsidRPr="00A42853">
        <w:rPr>
          <w:rFonts w:ascii="Times New Roman" w:eastAsia="Arial Unicode MS" w:hAnsi="Times New Roman" w:cs="Times New Roman"/>
          <w:iCs/>
          <w:sz w:val="24"/>
          <w:szCs w:val="24"/>
        </w:rPr>
        <w:t>наград.</w:t>
      </w:r>
      <w:r w:rsidR="00153DE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>Также в сервис входит с</w:t>
      </w:r>
      <w:r w:rsidR="000811E6" w:rsidRPr="00A42853">
        <w:rPr>
          <w:rFonts w:ascii="Times New Roman" w:eastAsia="Arial Unicode MS" w:hAnsi="Times New Roman" w:cs="Times New Roman"/>
          <w:iCs/>
          <w:sz w:val="24"/>
          <w:szCs w:val="24"/>
        </w:rPr>
        <w:t>истема дистанционного</w:t>
      </w:r>
      <w:r w:rsidR="003609BC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94353C" w:rsidRPr="00A42853">
        <w:rPr>
          <w:rFonts w:ascii="Times New Roman" w:eastAsia="Arial Unicode MS" w:hAnsi="Times New Roman" w:cs="Times New Roman"/>
          <w:iCs/>
          <w:sz w:val="24"/>
          <w:szCs w:val="24"/>
        </w:rPr>
        <w:t>повышения квалификации педагогов, маст</w:t>
      </w:r>
      <w:r w:rsidR="005A0412" w:rsidRPr="00A42853">
        <w:rPr>
          <w:rFonts w:ascii="Times New Roman" w:eastAsia="Arial Unicode MS" w:hAnsi="Times New Roman" w:cs="Times New Roman"/>
          <w:iCs/>
          <w:sz w:val="24"/>
          <w:szCs w:val="24"/>
        </w:rPr>
        <w:t>еров производственного обучения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б</w:t>
      </w:r>
      <w:r w:rsidR="000811E6" w:rsidRPr="00A42853">
        <w:rPr>
          <w:rFonts w:ascii="Times New Roman" w:eastAsia="Arial Unicode MS" w:hAnsi="Times New Roman" w:cs="Times New Roman"/>
          <w:iCs/>
          <w:sz w:val="24"/>
          <w:szCs w:val="24"/>
        </w:rPr>
        <w:t xml:space="preserve">иблиотека </w:t>
      </w:r>
      <w:r w:rsidR="00A42F3C" w:rsidRPr="00A42853">
        <w:rPr>
          <w:rFonts w:ascii="Times New Roman" w:eastAsia="Arial Unicode MS" w:hAnsi="Times New Roman" w:cs="Times New Roman"/>
          <w:iCs/>
          <w:sz w:val="24"/>
          <w:szCs w:val="24"/>
        </w:rPr>
        <w:t>методических материалов для преподавателей</w:t>
      </w:r>
      <w:r w:rsidR="002535B9">
        <w:rPr>
          <w:rFonts w:ascii="Times New Roman" w:eastAsia="Arial Unicode MS" w:hAnsi="Times New Roman" w:cs="Times New Roman"/>
          <w:iCs/>
          <w:sz w:val="24"/>
          <w:szCs w:val="24"/>
        </w:rPr>
        <w:t xml:space="preserve"> Вся информация структурирована по компетенциям</w:t>
      </w:r>
      <w:r w:rsidR="00A42F3C" w:rsidRPr="00A42853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9D1A31" w:rsidRDefault="009D1A31" w:rsidP="009D1A31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5C2D36" w:rsidRPr="005C2D36" w:rsidRDefault="004D0BF3" w:rsidP="005C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Профориентация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 xml:space="preserve">». </w:t>
      </w:r>
      <w:r w:rsidR="005C2D36" w:rsidRPr="005C2D36">
        <w:rPr>
          <w:rFonts w:ascii="Times New Roman" w:hAnsi="Times New Roman" w:cs="Times New Roman"/>
          <w:sz w:val="24"/>
          <w:szCs w:val="24"/>
        </w:rPr>
        <w:t xml:space="preserve">Система содержит учебные модули по профориентации; анкеты </w:t>
      </w:r>
      <w:r w:rsidR="007305D2">
        <w:rPr>
          <w:rFonts w:ascii="Times New Roman" w:hAnsi="Times New Roman" w:cs="Times New Roman"/>
          <w:sz w:val="24"/>
          <w:szCs w:val="24"/>
        </w:rPr>
        <w:t>(</w:t>
      </w:r>
      <w:r w:rsidR="007305D2" w:rsidRPr="005C2D36">
        <w:rPr>
          <w:rFonts w:ascii="Times New Roman" w:hAnsi="Times New Roman" w:cs="Times New Roman"/>
          <w:sz w:val="24"/>
          <w:szCs w:val="24"/>
        </w:rPr>
        <w:t>с автоматической обработкой результатов</w:t>
      </w:r>
      <w:r w:rsidR="007305D2">
        <w:rPr>
          <w:rFonts w:ascii="Times New Roman" w:hAnsi="Times New Roman" w:cs="Times New Roman"/>
          <w:sz w:val="24"/>
          <w:szCs w:val="24"/>
        </w:rPr>
        <w:t>)</w:t>
      </w:r>
      <w:r w:rsidR="007305D2" w:rsidRPr="005C2D36">
        <w:rPr>
          <w:rFonts w:ascii="Times New Roman" w:hAnsi="Times New Roman" w:cs="Times New Roman"/>
          <w:sz w:val="24"/>
          <w:szCs w:val="24"/>
        </w:rPr>
        <w:t xml:space="preserve"> </w:t>
      </w:r>
      <w:r w:rsidR="005C2D36" w:rsidRPr="005C2D36">
        <w:rPr>
          <w:rFonts w:ascii="Times New Roman" w:hAnsi="Times New Roman" w:cs="Times New Roman"/>
          <w:sz w:val="24"/>
          <w:szCs w:val="24"/>
        </w:rPr>
        <w:t>для школьников, студентов, преподавател</w:t>
      </w:r>
      <w:r w:rsidR="007305D2">
        <w:rPr>
          <w:rFonts w:ascii="Times New Roman" w:hAnsi="Times New Roman" w:cs="Times New Roman"/>
          <w:sz w:val="24"/>
          <w:szCs w:val="24"/>
        </w:rPr>
        <w:t>ей, граждан, ищущих работу и др</w:t>
      </w:r>
      <w:r w:rsidR="005C2D36" w:rsidRPr="005C2D36">
        <w:rPr>
          <w:rFonts w:ascii="Times New Roman" w:hAnsi="Times New Roman" w:cs="Times New Roman"/>
          <w:sz w:val="24"/>
          <w:szCs w:val="24"/>
        </w:rPr>
        <w:t>.</w:t>
      </w:r>
      <w:r w:rsidR="005C2D36">
        <w:rPr>
          <w:rFonts w:ascii="Times New Roman" w:hAnsi="Times New Roman" w:cs="Times New Roman"/>
          <w:sz w:val="24"/>
          <w:szCs w:val="24"/>
        </w:rPr>
        <w:t xml:space="preserve"> </w:t>
      </w:r>
      <w:r w:rsidR="005C2D36" w:rsidRPr="005C2D36">
        <w:rPr>
          <w:rFonts w:ascii="Times New Roman" w:hAnsi="Times New Roman" w:cs="Times New Roman"/>
          <w:sz w:val="24"/>
          <w:szCs w:val="24"/>
        </w:rPr>
        <w:t xml:space="preserve">Позволяет организовать дистанционное </w:t>
      </w:r>
      <w:proofErr w:type="spellStart"/>
      <w:r w:rsidR="005C2D36" w:rsidRPr="005C2D36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="005C2D36" w:rsidRPr="005C2D36">
        <w:rPr>
          <w:rFonts w:ascii="Times New Roman" w:hAnsi="Times New Roman" w:cs="Times New Roman"/>
          <w:sz w:val="24"/>
          <w:szCs w:val="24"/>
        </w:rPr>
        <w:t xml:space="preserve">, собирать, систематизировать и предоставлять информацию от работодателей о вакансиях, стажировках, кадровых запросах, специальных программах для студентов и др. Включает базу данных о региональных образовательных организациях, </w:t>
      </w:r>
      <w:proofErr w:type="spellStart"/>
      <w:r w:rsidR="005C2D36" w:rsidRPr="005C2D3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5C2D36" w:rsidRPr="005C2D36">
        <w:rPr>
          <w:rFonts w:ascii="Times New Roman" w:hAnsi="Times New Roman" w:cs="Times New Roman"/>
          <w:sz w:val="24"/>
          <w:szCs w:val="24"/>
        </w:rPr>
        <w:t xml:space="preserve"> онлайн-курсы и базу методических </w:t>
      </w:r>
      <w:proofErr w:type="spellStart"/>
      <w:r w:rsidR="005C2D36" w:rsidRPr="005C2D3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5C2D36" w:rsidRPr="005C2D36">
        <w:rPr>
          <w:rFonts w:ascii="Times New Roman" w:hAnsi="Times New Roman" w:cs="Times New Roman"/>
          <w:sz w:val="24"/>
          <w:szCs w:val="24"/>
        </w:rPr>
        <w:t xml:space="preserve"> материалов для различных групп пользователей. </w:t>
      </w:r>
    </w:p>
    <w:p w:rsidR="006D1055" w:rsidRDefault="004D0BF3" w:rsidP="00AA3C00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="00B6513A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Сервисы п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олучени</w:t>
      </w:r>
      <w:r w:rsidR="00B6513A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я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и структуризаци</w:t>
      </w:r>
      <w:r w:rsidR="00B6513A"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>и</w:t>
      </w:r>
      <w:r w:rsidRPr="0043325C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информации</w:t>
      </w:r>
      <w:r w:rsidRPr="0043325C">
        <w:rPr>
          <w:rFonts w:ascii="Times New Roman" w:eastAsia="Arial Unicode MS" w:hAnsi="Times New Roman" w:cs="Times New Roman"/>
          <w:iCs/>
          <w:sz w:val="24"/>
          <w:szCs w:val="24"/>
        </w:rPr>
        <w:t>»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="00AA3C00">
        <w:rPr>
          <w:rFonts w:ascii="Times New Roman" w:eastAsia="Arial Unicode MS" w:hAnsi="Times New Roman" w:cs="Times New Roman"/>
          <w:iCs/>
          <w:sz w:val="24"/>
          <w:szCs w:val="24"/>
        </w:rPr>
        <w:t xml:space="preserve"> В сервисы входят:</w:t>
      </w:r>
      <w:r w:rsidR="009820A6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6D1055" w:rsidRPr="00987280" w:rsidRDefault="00AA3C00" w:rsidP="00380F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с</w:t>
      </w:r>
      <w:r w:rsidR="006D1055" w:rsidRPr="00987280">
        <w:rPr>
          <w:rFonts w:ascii="Times New Roman" w:eastAsia="Arial Unicode MS" w:hAnsi="Times New Roman" w:cs="Times New Roman"/>
          <w:iCs/>
          <w:sz w:val="24"/>
          <w:szCs w:val="24"/>
        </w:rPr>
        <w:t>истема опросов и прогнозирования</w:t>
      </w: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, которая</w:t>
      </w:r>
      <w:r w:rsidR="006D1055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6F1AD5" w:rsidRPr="00987280">
        <w:rPr>
          <w:rFonts w:ascii="Times New Roman" w:eastAsia="Arial Unicode MS" w:hAnsi="Times New Roman" w:cs="Times New Roman"/>
          <w:iCs/>
          <w:sz w:val="24"/>
          <w:szCs w:val="24"/>
        </w:rPr>
        <w:t>позволяет получать информацию от региональных работодателей</w:t>
      </w:r>
      <w:r w:rsidR="006D1055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о ситуации на рынке труда, </w:t>
      </w:r>
      <w:r w:rsidR="004D0BF3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проводить </w:t>
      </w:r>
      <w:r w:rsidR="004D0BF3" w:rsidRPr="0098728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F1AD5" w:rsidRPr="00987280">
        <w:rPr>
          <w:rFonts w:ascii="Times New Roman" w:hAnsi="Times New Roman" w:cs="Times New Roman"/>
          <w:sz w:val="24"/>
          <w:szCs w:val="24"/>
        </w:rPr>
        <w:t xml:space="preserve">и прогнозирование </w:t>
      </w:r>
      <w:r w:rsidR="004D0BF3" w:rsidRPr="00987280">
        <w:rPr>
          <w:rFonts w:ascii="Times New Roman" w:hAnsi="Times New Roman" w:cs="Times New Roman"/>
          <w:sz w:val="24"/>
          <w:szCs w:val="24"/>
        </w:rPr>
        <w:t>востребованности рабочих кадров с целью формирования и развития перечня компетенций опережаю</w:t>
      </w:r>
      <w:r w:rsidRPr="00987280">
        <w:rPr>
          <w:rFonts w:ascii="Times New Roman" w:hAnsi="Times New Roman" w:cs="Times New Roman"/>
          <w:sz w:val="24"/>
          <w:szCs w:val="24"/>
        </w:rPr>
        <w:t>щей профессиональной подготовки;</w:t>
      </w:r>
    </w:p>
    <w:p w:rsidR="006D1055" w:rsidRPr="00987280" w:rsidRDefault="00AA3C00" w:rsidP="00380FDB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м</w:t>
      </w:r>
      <w:r w:rsidR="006F1AD5" w:rsidRPr="00987280">
        <w:rPr>
          <w:rFonts w:ascii="Times New Roman" w:eastAsia="Arial Unicode MS" w:hAnsi="Times New Roman" w:cs="Times New Roman"/>
          <w:iCs/>
          <w:sz w:val="24"/>
          <w:szCs w:val="24"/>
        </w:rPr>
        <w:t>атериалы национальных и федеральных проектов, программы социально-экономического развития субъекта Р</w:t>
      </w:r>
      <w:r w:rsidR="00380FDB" w:rsidRPr="00987280">
        <w:rPr>
          <w:rFonts w:ascii="Times New Roman" w:eastAsia="Arial Unicode MS" w:hAnsi="Times New Roman" w:cs="Times New Roman"/>
          <w:iCs/>
          <w:sz w:val="24"/>
          <w:szCs w:val="24"/>
        </w:rPr>
        <w:t>Ф, информация</w:t>
      </w:r>
      <w:r w:rsidR="006F1AD5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о перспективных компетенциях региона, отраслевых программах развития кадрового потенциала</w:t>
      </w: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  <w:r w:rsidR="006F1AD5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об образовательных и иных организациях, участвующих в реализации программ опережающей </w:t>
      </w:r>
      <w:r w:rsidR="00475944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профессиональной подготовки, </w:t>
      </w:r>
    </w:p>
    <w:p w:rsidR="00A14D4E" w:rsidRPr="00987280" w:rsidRDefault="00475944" w:rsidP="00380FDB">
      <w:pPr>
        <w:pStyle w:val="a3"/>
        <w:numPr>
          <w:ilvl w:val="0"/>
          <w:numId w:val="7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а</w:t>
      </w:r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ктивные ссылки на </w:t>
      </w:r>
      <w:r w:rsidR="0004631B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порталы </w:t>
      </w:r>
      <w:proofErr w:type="spellStart"/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WorldSkills</w:t>
      </w:r>
      <w:proofErr w:type="spellEnd"/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и </w:t>
      </w:r>
      <w:proofErr w:type="spellStart"/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WorldSkillsRussia</w:t>
      </w:r>
      <w:proofErr w:type="spellEnd"/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, </w:t>
      </w: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«</w:t>
      </w:r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</w:rPr>
        <w:t>Справочник профессий</w:t>
      </w: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>»</w:t>
      </w:r>
      <w:r w:rsidR="00BE6842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и другие полезные </w:t>
      </w:r>
      <w:r w:rsidR="0004631B" w:rsidRPr="00987280">
        <w:rPr>
          <w:rFonts w:ascii="Times New Roman" w:eastAsia="Arial Unicode MS" w:hAnsi="Times New Roman" w:cs="Times New Roman"/>
          <w:iCs/>
          <w:sz w:val="24"/>
          <w:szCs w:val="24"/>
        </w:rPr>
        <w:t>информационно-</w:t>
      </w:r>
      <w:r w:rsidR="00EF4AA1" w:rsidRPr="00987280">
        <w:rPr>
          <w:rFonts w:ascii="Times New Roman" w:eastAsia="Arial Unicode MS" w:hAnsi="Times New Roman" w:cs="Times New Roman"/>
          <w:iCs/>
          <w:sz w:val="24"/>
          <w:szCs w:val="24"/>
        </w:rPr>
        <w:t>справочные</w:t>
      </w:r>
      <w:r w:rsidR="0004631B" w:rsidRPr="00987280">
        <w:rPr>
          <w:rFonts w:ascii="Times New Roman" w:eastAsia="Arial Unicode MS" w:hAnsi="Times New Roman" w:cs="Times New Roman"/>
          <w:iCs/>
          <w:sz w:val="24"/>
          <w:szCs w:val="24"/>
        </w:rPr>
        <w:t xml:space="preserve"> ресурсы</w:t>
      </w:r>
      <w:r w:rsidR="006D1055" w:rsidRPr="00987280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Default="009820A6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04631B" w:rsidRDefault="0004631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380FDB" w:rsidRDefault="00380FD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380FDB" w:rsidRDefault="00380FD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380FDB" w:rsidRDefault="00380FD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380FDB" w:rsidRDefault="00380FD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04631B" w:rsidRDefault="0004631B" w:rsidP="009820A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9820A6" w:rsidRPr="00A14D4E" w:rsidRDefault="009820A6" w:rsidP="006967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A14D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lastRenderedPageBreak/>
        <w:t>КОММЕРЧЕСКОЕ ПРЕДЛОЖЕНИЕ</w:t>
      </w:r>
    </w:p>
    <w:p w:rsidR="009820A6" w:rsidRDefault="009820A6" w:rsidP="009820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з</w:t>
      </w:r>
      <w:r w:rsidRPr="00A14D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атраты на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установку и </w:t>
      </w:r>
      <w:r w:rsidRPr="00A14D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внедрение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Цифровой платформы ЦОПП «Академия-Медиа» </w:t>
      </w:r>
    </w:p>
    <w:p w:rsidR="00D25C38" w:rsidRPr="00A14D4E" w:rsidRDefault="00D25C38" w:rsidP="009820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36"/>
      </w:tblGrid>
      <w:tr w:rsidR="009820A6" w:rsidTr="00561670">
        <w:tc>
          <w:tcPr>
            <w:tcW w:w="9344" w:type="dxa"/>
            <w:gridSpan w:val="2"/>
          </w:tcPr>
          <w:p w:rsidR="009820A6" w:rsidRPr="00022307" w:rsidRDefault="009820A6" w:rsidP="0056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комплект поставки</w:t>
            </w:r>
          </w:p>
          <w:p w:rsidR="009820A6" w:rsidRDefault="009820A6" w:rsidP="0056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0A6" w:rsidTr="00561670">
        <w:tc>
          <w:tcPr>
            <w:tcW w:w="7508" w:type="dxa"/>
          </w:tcPr>
          <w:p w:rsidR="009820A6" w:rsidRDefault="009820A6" w:rsidP="0056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Инсталляция на оборудование пользователя Цифровой платформы ЦОПП «Академия-Медиа» с информационными системами и сервисами:</w:t>
            </w:r>
          </w:p>
          <w:p w:rsidR="009820A6" w:rsidRDefault="009820A6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компетенций и программ опережающей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C0D" w:rsidRPr="00A504B9" w:rsidRDefault="00B41C0D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ресурсами;</w:t>
            </w:r>
          </w:p>
          <w:p w:rsidR="009820A6" w:rsidRDefault="009820A6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образовательных программ и учебных материалов;</w:t>
            </w:r>
          </w:p>
          <w:p w:rsidR="00A504B9" w:rsidRDefault="00A504B9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«Академия-Медиа 3.5»</w:t>
            </w: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4B9" w:rsidRPr="00A504B9" w:rsidRDefault="00A504B9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Библиотеки учебных материалов;</w:t>
            </w:r>
          </w:p>
          <w:p w:rsidR="009820A6" w:rsidRPr="00A504B9" w:rsidRDefault="009820A6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Кадровые ресурсы и повышение квалификации;</w:t>
            </w:r>
            <w:r w:rsidRPr="00A504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20A6" w:rsidRDefault="009820A6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Базы данных образовательных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и методических материалов;</w:t>
            </w:r>
          </w:p>
          <w:p w:rsidR="00A504B9" w:rsidRDefault="00A504B9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5C3">
              <w:rPr>
                <w:rFonts w:ascii="Times New Roman" w:hAnsi="Times New Roman" w:cs="Times New Roman"/>
                <w:sz w:val="24"/>
                <w:szCs w:val="24"/>
              </w:rPr>
              <w:t>Профориентация;</w:t>
            </w:r>
            <w:r w:rsidRPr="001175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20A6" w:rsidRPr="003569E5" w:rsidRDefault="009820A6" w:rsidP="00380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07">
              <w:rPr>
                <w:rFonts w:ascii="Times New Roman" w:hAnsi="Times New Roman" w:cs="Times New Roman"/>
                <w:sz w:val="24"/>
                <w:szCs w:val="24"/>
              </w:rPr>
              <w:t>Сервисы получе</w:t>
            </w:r>
            <w:r w:rsidR="003569E5">
              <w:rPr>
                <w:rFonts w:ascii="Times New Roman" w:hAnsi="Times New Roman" w:cs="Times New Roman"/>
                <w:sz w:val="24"/>
                <w:szCs w:val="24"/>
              </w:rPr>
              <w:t>ния и структуризации информации.</w:t>
            </w:r>
          </w:p>
        </w:tc>
        <w:tc>
          <w:tcPr>
            <w:tcW w:w="1836" w:type="dxa"/>
            <w:vMerge w:val="restart"/>
          </w:tcPr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C3">
              <w:rPr>
                <w:rFonts w:ascii="Times New Roman" w:hAnsi="Times New Roman" w:cs="Times New Roman"/>
                <w:b/>
                <w:sz w:val="24"/>
                <w:szCs w:val="24"/>
              </w:rPr>
              <w:t>15 млн.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(стоимость указана без НДС)*</w:t>
            </w:r>
          </w:p>
        </w:tc>
      </w:tr>
      <w:tr w:rsidR="009820A6" w:rsidTr="00561670">
        <w:tc>
          <w:tcPr>
            <w:tcW w:w="7508" w:type="dxa"/>
          </w:tcPr>
          <w:p w:rsidR="009820A6" w:rsidRDefault="009820A6" w:rsidP="0056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учебный контент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программ опережающей профессиональной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0A6" w:rsidRDefault="009820A6" w:rsidP="00380F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онлайн-курса с программами обучения (по выбору);</w:t>
            </w:r>
          </w:p>
          <w:p w:rsidR="009820A6" w:rsidRDefault="009820A6" w:rsidP="00380F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КОС по профессиям/ компетенциям (по выбору);</w:t>
            </w:r>
          </w:p>
          <w:p w:rsidR="009820A6" w:rsidRPr="00AB27AA" w:rsidRDefault="009820A6" w:rsidP="00380F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виртуальных тренажеров (по выбору).</w:t>
            </w:r>
          </w:p>
        </w:tc>
        <w:tc>
          <w:tcPr>
            <w:tcW w:w="1836" w:type="dxa"/>
            <w:vMerge/>
          </w:tcPr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0A6" w:rsidTr="00561670">
        <w:tc>
          <w:tcPr>
            <w:tcW w:w="7508" w:type="dxa"/>
          </w:tcPr>
          <w:p w:rsidR="009820A6" w:rsidRDefault="00F07976" w:rsidP="0056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0A6" w:rsidRPr="003569E5" w:rsidRDefault="00203C72" w:rsidP="003569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 xml:space="preserve">бучение 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10 ключевых пользователей</w:t>
            </w:r>
            <w:r w:rsidR="00A504B9" w:rsidRPr="00DC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информационными </w:t>
            </w:r>
            <w:r w:rsidR="00F07976">
              <w:rPr>
                <w:rFonts w:ascii="Times New Roman" w:hAnsi="Times New Roman" w:cs="Times New Roman"/>
                <w:sz w:val="24"/>
                <w:szCs w:val="24"/>
              </w:rPr>
              <w:t>системами и сервисами платформы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9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>«Управление ресурсами», «СЭО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>Конструктор компетенций и прог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 xml:space="preserve">рамм опережающей </w:t>
            </w:r>
            <w:proofErr w:type="spellStart"/>
            <w:r w:rsidR="009820A6">
              <w:rPr>
                <w:rFonts w:ascii="Times New Roman" w:hAnsi="Times New Roman" w:cs="Times New Roman"/>
                <w:sz w:val="24"/>
                <w:szCs w:val="24"/>
              </w:rPr>
              <w:t>профподготовки</w:t>
            </w:r>
            <w:proofErr w:type="spellEnd"/>
            <w:r w:rsidR="009820A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820A6" w:rsidRPr="00DC4713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образовательны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>х программ и учебных материалов» и другими</w:t>
            </w:r>
            <w:r w:rsidR="00F07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Merge/>
          </w:tcPr>
          <w:p w:rsidR="009820A6" w:rsidRDefault="009820A6" w:rsidP="0056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0A6" w:rsidTr="00561670">
        <w:tc>
          <w:tcPr>
            <w:tcW w:w="9344" w:type="dxa"/>
            <w:gridSpan w:val="2"/>
          </w:tcPr>
          <w:p w:rsidR="009820A6" w:rsidRDefault="009820A6" w:rsidP="0056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(по выбору ЦОПП)</w:t>
            </w:r>
          </w:p>
        </w:tc>
      </w:tr>
      <w:tr w:rsidR="009820A6" w:rsidTr="00561670">
        <w:trPr>
          <w:trHeight w:val="2056"/>
        </w:trPr>
        <w:tc>
          <w:tcPr>
            <w:tcW w:w="9344" w:type="dxa"/>
            <w:gridSpan w:val="2"/>
          </w:tcPr>
          <w:p w:rsidR="009820A6" w:rsidRDefault="00F07976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>нлайн-курсы с программами обучения (см. прайс-лист);</w:t>
            </w:r>
          </w:p>
          <w:p w:rsidR="009820A6" w:rsidRDefault="00594C00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онтрольно-оценочные средства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профессиям/ компетенциям (см. прайс-лист);</w:t>
            </w:r>
          </w:p>
          <w:p w:rsidR="009820A6" w:rsidRDefault="009820A6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профессий (см. прайс-лист);</w:t>
            </w:r>
          </w:p>
          <w:p w:rsidR="009820A6" w:rsidRDefault="00A504B9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комплексы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профессиям и специальностям (см. прайс-лист);</w:t>
            </w:r>
          </w:p>
          <w:p w:rsidR="009820A6" w:rsidRPr="006E34DC" w:rsidRDefault="00A504B9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программно-учебные модули </w:t>
            </w:r>
            <w:r w:rsidR="009820A6" w:rsidRPr="006E34DC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компетенциям </w:t>
            </w:r>
            <w:r w:rsidR="009820A6" w:rsidRPr="006E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="009820A6">
              <w:rPr>
                <w:rFonts w:ascii="Times New Roman" w:hAnsi="Times New Roman" w:cs="Times New Roman"/>
                <w:sz w:val="24"/>
                <w:szCs w:val="24"/>
              </w:rPr>
              <w:t xml:space="preserve"> (см. прайс-лист);</w:t>
            </w:r>
            <w:r w:rsidR="009820A6" w:rsidRPr="006E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0A6" w:rsidRPr="006E34DC" w:rsidRDefault="00A504B9" w:rsidP="00380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0A6" w:rsidRPr="006E34D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представителей ЦОПП (свыше 10, входящих в базовый комплект поставки).</w:t>
            </w:r>
          </w:p>
          <w:p w:rsidR="009820A6" w:rsidRPr="00D8393E" w:rsidRDefault="009820A6" w:rsidP="00561670">
            <w:pPr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9E5" w:rsidRDefault="009820A6" w:rsidP="003569E5">
      <w:pPr>
        <w:rPr>
          <w:rFonts w:ascii="Times New Roman" w:hAnsi="Times New Roman" w:cs="Times New Roman"/>
          <w:i/>
          <w:sz w:val="24"/>
          <w:szCs w:val="24"/>
        </w:rPr>
      </w:pPr>
      <w:r w:rsidRPr="006E34DC">
        <w:rPr>
          <w:rFonts w:ascii="Times New Roman" w:hAnsi="Times New Roman" w:cs="Times New Roman"/>
          <w:sz w:val="24"/>
          <w:szCs w:val="24"/>
        </w:rPr>
        <w:t>*</w:t>
      </w:r>
      <w:r w:rsidRPr="006E34DC">
        <w:rPr>
          <w:rFonts w:ascii="Times New Roman" w:hAnsi="Times New Roman" w:cs="Times New Roman"/>
          <w:i/>
          <w:sz w:val="24"/>
          <w:szCs w:val="24"/>
        </w:rPr>
        <w:t>Цифровая платформа ЦОПП «Академия-Медиа» и цифровой контент поставляются без НДС на основании ч. 2 ст. 346.11 НК РФ.</w:t>
      </w:r>
    </w:p>
    <w:p w:rsidR="00A504B9" w:rsidRPr="003569E5" w:rsidRDefault="009820A6" w:rsidP="003569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27AA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360" w:rsidRDefault="00A504B9" w:rsidP="00356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б</w:t>
      </w:r>
      <w:r w:rsidR="009820A6" w:rsidRPr="00AB27AA">
        <w:rPr>
          <w:rFonts w:ascii="Times New Roman" w:hAnsi="Times New Roman" w:cs="Times New Roman"/>
          <w:sz w:val="24"/>
          <w:szCs w:val="24"/>
        </w:rPr>
        <w:t>азовый комплект поставки Платформы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</w:t>
      </w:r>
      <w:r w:rsidR="009820A6" w:rsidRPr="00AB27AA">
        <w:rPr>
          <w:rFonts w:ascii="Times New Roman" w:hAnsi="Times New Roman" w:cs="Times New Roman"/>
          <w:sz w:val="24"/>
          <w:szCs w:val="24"/>
        </w:rPr>
        <w:t xml:space="preserve">10 лет. </w:t>
      </w:r>
    </w:p>
    <w:p w:rsidR="009820A6" w:rsidRDefault="00691360" w:rsidP="00356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базовый комплект поставки входит т</w:t>
      </w:r>
      <w:r w:rsidR="00A504B9">
        <w:rPr>
          <w:rFonts w:ascii="Times New Roman" w:hAnsi="Times New Roman" w:cs="Times New Roman"/>
          <w:sz w:val="24"/>
          <w:szCs w:val="24"/>
        </w:rPr>
        <w:t>ехническая поддержка и подписка</w:t>
      </w:r>
      <w:r w:rsidR="009820A6" w:rsidRPr="00AB27AA">
        <w:rPr>
          <w:rFonts w:ascii="Times New Roman" w:hAnsi="Times New Roman" w:cs="Times New Roman"/>
          <w:sz w:val="24"/>
          <w:szCs w:val="24"/>
        </w:rPr>
        <w:t xml:space="preserve"> на обновления системы </w:t>
      </w:r>
      <w:r w:rsidR="00A504B9">
        <w:rPr>
          <w:rFonts w:ascii="Times New Roman" w:hAnsi="Times New Roman" w:cs="Times New Roman"/>
          <w:sz w:val="24"/>
          <w:szCs w:val="24"/>
        </w:rPr>
        <w:t>в течение одного года</w:t>
      </w:r>
      <w:r w:rsidR="009820A6" w:rsidRPr="00AB27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0A6" w:rsidRPr="009820A6" w:rsidRDefault="00A504B9" w:rsidP="00356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цифровой образовательный контент предоставляется на </w:t>
      </w:r>
      <w:r w:rsidR="009820A6" w:rsidRPr="00AB27AA">
        <w:rPr>
          <w:rFonts w:ascii="Times New Roman" w:hAnsi="Times New Roman" w:cs="Times New Roman"/>
          <w:sz w:val="24"/>
          <w:szCs w:val="24"/>
        </w:rPr>
        <w:t>5 лет.</w:t>
      </w:r>
    </w:p>
    <w:sectPr w:rsidR="009820A6" w:rsidRPr="009820A6" w:rsidSect="00E4457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70E6"/>
    <w:multiLevelType w:val="hybridMultilevel"/>
    <w:tmpl w:val="E60CF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4EBA"/>
    <w:multiLevelType w:val="hybridMultilevel"/>
    <w:tmpl w:val="155CB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CE8"/>
    <w:multiLevelType w:val="hybridMultilevel"/>
    <w:tmpl w:val="0CAEA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6F7D"/>
    <w:multiLevelType w:val="hybridMultilevel"/>
    <w:tmpl w:val="C7BAAF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749BB"/>
    <w:multiLevelType w:val="hybridMultilevel"/>
    <w:tmpl w:val="7D28E6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03769B"/>
    <w:multiLevelType w:val="hybridMultilevel"/>
    <w:tmpl w:val="F6B4F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4EBD"/>
    <w:multiLevelType w:val="hybridMultilevel"/>
    <w:tmpl w:val="DF94DDC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B0"/>
    <w:rsid w:val="0001702B"/>
    <w:rsid w:val="00021FEA"/>
    <w:rsid w:val="00022307"/>
    <w:rsid w:val="00032D76"/>
    <w:rsid w:val="00036164"/>
    <w:rsid w:val="00043CB0"/>
    <w:rsid w:val="0004631B"/>
    <w:rsid w:val="0006262E"/>
    <w:rsid w:val="0006594D"/>
    <w:rsid w:val="0006619E"/>
    <w:rsid w:val="00067642"/>
    <w:rsid w:val="000677F8"/>
    <w:rsid w:val="000747E4"/>
    <w:rsid w:val="000811E6"/>
    <w:rsid w:val="000822BC"/>
    <w:rsid w:val="0009506F"/>
    <w:rsid w:val="000A0407"/>
    <w:rsid w:val="000B1F87"/>
    <w:rsid w:val="000B2D3C"/>
    <w:rsid w:val="000B509B"/>
    <w:rsid w:val="000B5417"/>
    <w:rsid w:val="000C09DB"/>
    <w:rsid w:val="000E5B35"/>
    <w:rsid w:val="000F2C5F"/>
    <w:rsid w:val="000F6262"/>
    <w:rsid w:val="0010217C"/>
    <w:rsid w:val="001037EB"/>
    <w:rsid w:val="00104431"/>
    <w:rsid w:val="001059B3"/>
    <w:rsid w:val="00107B47"/>
    <w:rsid w:val="00107C43"/>
    <w:rsid w:val="001175C3"/>
    <w:rsid w:val="001270CE"/>
    <w:rsid w:val="0014013F"/>
    <w:rsid w:val="00153DEC"/>
    <w:rsid w:val="001634E3"/>
    <w:rsid w:val="00166CCF"/>
    <w:rsid w:val="00170DE0"/>
    <w:rsid w:val="001814B0"/>
    <w:rsid w:val="0018348E"/>
    <w:rsid w:val="001856DF"/>
    <w:rsid w:val="00192053"/>
    <w:rsid w:val="001A3A20"/>
    <w:rsid w:val="001A3D70"/>
    <w:rsid w:val="001A42E4"/>
    <w:rsid w:val="001A6421"/>
    <w:rsid w:val="001A76E1"/>
    <w:rsid w:val="001B1ED3"/>
    <w:rsid w:val="001C35AD"/>
    <w:rsid w:val="001C50D0"/>
    <w:rsid w:val="001C5C87"/>
    <w:rsid w:val="001F1B6A"/>
    <w:rsid w:val="002007A4"/>
    <w:rsid w:val="00202FD1"/>
    <w:rsid w:val="00203116"/>
    <w:rsid w:val="00203C72"/>
    <w:rsid w:val="00214914"/>
    <w:rsid w:val="0022243C"/>
    <w:rsid w:val="00223737"/>
    <w:rsid w:val="00231144"/>
    <w:rsid w:val="002453BD"/>
    <w:rsid w:val="002535B9"/>
    <w:rsid w:val="00254ECD"/>
    <w:rsid w:val="00255752"/>
    <w:rsid w:val="00264EF7"/>
    <w:rsid w:val="00275BAF"/>
    <w:rsid w:val="002832BD"/>
    <w:rsid w:val="0029631F"/>
    <w:rsid w:val="00297357"/>
    <w:rsid w:val="002C0E01"/>
    <w:rsid w:val="002C1DC4"/>
    <w:rsid w:val="002C2F6F"/>
    <w:rsid w:val="002C3559"/>
    <w:rsid w:val="002D361C"/>
    <w:rsid w:val="002E2793"/>
    <w:rsid w:val="002F5D59"/>
    <w:rsid w:val="002F6129"/>
    <w:rsid w:val="00306328"/>
    <w:rsid w:val="00307DFB"/>
    <w:rsid w:val="00310BF4"/>
    <w:rsid w:val="003171E6"/>
    <w:rsid w:val="00325AF5"/>
    <w:rsid w:val="003262F7"/>
    <w:rsid w:val="00327CA6"/>
    <w:rsid w:val="00333536"/>
    <w:rsid w:val="00334F8E"/>
    <w:rsid w:val="00337F03"/>
    <w:rsid w:val="00342FE5"/>
    <w:rsid w:val="00344E7D"/>
    <w:rsid w:val="00354458"/>
    <w:rsid w:val="003569E5"/>
    <w:rsid w:val="003609BC"/>
    <w:rsid w:val="003615A1"/>
    <w:rsid w:val="00372649"/>
    <w:rsid w:val="00380FDB"/>
    <w:rsid w:val="0039484F"/>
    <w:rsid w:val="00394A84"/>
    <w:rsid w:val="00396F95"/>
    <w:rsid w:val="003D25CD"/>
    <w:rsid w:val="003D6F9B"/>
    <w:rsid w:val="003F79B9"/>
    <w:rsid w:val="004029D0"/>
    <w:rsid w:val="00405247"/>
    <w:rsid w:val="0041675D"/>
    <w:rsid w:val="004179FB"/>
    <w:rsid w:val="0043325C"/>
    <w:rsid w:val="0043470C"/>
    <w:rsid w:val="00444C74"/>
    <w:rsid w:val="004637FD"/>
    <w:rsid w:val="00463E0A"/>
    <w:rsid w:val="004722C3"/>
    <w:rsid w:val="00474C64"/>
    <w:rsid w:val="00475944"/>
    <w:rsid w:val="00485FDB"/>
    <w:rsid w:val="004A5044"/>
    <w:rsid w:val="004B0322"/>
    <w:rsid w:val="004B5390"/>
    <w:rsid w:val="004B5DBA"/>
    <w:rsid w:val="004D03E8"/>
    <w:rsid w:val="004D03ED"/>
    <w:rsid w:val="004D0BF3"/>
    <w:rsid w:val="004D3F33"/>
    <w:rsid w:val="004D4110"/>
    <w:rsid w:val="004D7443"/>
    <w:rsid w:val="004E13BB"/>
    <w:rsid w:val="004E4544"/>
    <w:rsid w:val="005110F5"/>
    <w:rsid w:val="00514F12"/>
    <w:rsid w:val="00523AF7"/>
    <w:rsid w:val="00526491"/>
    <w:rsid w:val="00561096"/>
    <w:rsid w:val="00573EA9"/>
    <w:rsid w:val="00582A06"/>
    <w:rsid w:val="00594C00"/>
    <w:rsid w:val="00597015"/>
    <w:rsid w:val="00597206"/>
    <w:rsid w:val="005A0412"/>
    <w:rsid w:val="005A0CC8"/>
    <w:rsid w:val="005C2120"/>
    <w:rsid w:val="005C2D36"/>
    <w:rsid w:val="005C4EDA"/>
    <w:rsid w:val="005C7CA9"/>
    <w:rsid w:val="005D7177"/>
    <w:rsid w:val="00615E53"/>
    <w:rsid w:val="00621591"/>
    <w:rsid w:val="00627E98"/>
    <w:rsid w:val="00652173"/>
    <w:rsid w:val="00652F40"/>
    <w:rsid w:val="0068067C"/>
    <w:rsid w:val="006815C4"/>
    <w:rsid w:val="00683EF6"/>
    <w:rsid w:val="00684B2B"/>
    <w:rsid w:val="00691360"/>
    <w:rsid w:val="006953FA"/>
    <w:rsid w:val="00696773"/>
    <w:rsid w:val="006A75EF"/>
    <w:rsid w:val="006B5DF5"/>
    <w:rsid w:val="006C62F7"/>
    <w:rsid w:val="006D1055"/>
    <w:rsid w:val="006D3056"/>
    <w:rsid w:val="006D3797"/>
    <w:rsid w:val="006E34DC"/>
    <w:rsid w:val="006F1AD5"/>
    <w:rsid w:val="006F2681"/>
    <w:rsid w:val="00702BB6"/>
    <w:rsid w:val="007046A6"/>
    <w:rsid w:val="00710460"/>
    <w:rsid w:val="007305D2"/>
    <w:rsid w:val="007471C1"/>
    <w:rsid w:val="00752446"/>
    <w:rsid w:val="00757EEC"/>
    <w:rsid w:val="0076028E"/>
    <w:rsid w:val="007618EE"/>
    <w:rsid w:val="00772134"/>
    <w:rsid w:val="0077219E"/>
    <w:rsid w:val="00775F9C"/>
    <w:rsid w:val="00781B48"/>
    <w:rsid w:val="007842C7"/>
    <w:rsid w:val="00787028"/>
    <w:rsid w:val="00790E95"/>
    <w:rsid w:val="00791FE7"/>
    <w:rsid w:val="007A68CD"/>
    <w:rsid w:val="007B5003"/>
    <w:rsid w:val="007D2995"/>
    <w:rsid w:val="007D4E66"/>
    <w:rsid w:val="007E2402"/>
    <w:rsid w:val="007F2404"/>
    <w:rsid w:val="007F74AD"/>
    <w:rsid w:val="008032F7"/>
    <w:rsid w:val="00804836"/>
    <w:rsid w:val="00806C6E"/>
    <w:rsid w:val="008207F9"/>
    <w:rsid w:val="00824C77"/>
    <w:rsid w:val="00825D68"/>
    <w:rsid w:val="00833DBB"/>
    <w:rsid w:val="00843FA4"/>
    <w:rsid w:val="00857D22"/>
    <w:rsid w:val="008638D6"/>
    <w:rsid w:val="00880D92"/>
    <w:rsid w:val="0089335F"/>
    <w:rsid w:val="008A64EB"/>
    <w:rsid w:val="008E1114"/>
    <w:rsid w:val="008E3A50"/>
    <w:rsid w:val="00907B44"/>
    <w:rsid w:val="009432DC"/>
    <w:rsid w:val="0094353C"/>
    <w:rsid w:val="0096396E"/>
    <w:rsid w:val="0097663E"/>
    <w:rsid w:val="009820A6"/>
    <w:rsid w:val="00982D49"/>
    <w:rsid w:val="00987280"/>
    <w:rsid w:val="00987490"/>
    <w:rsid w:val="00992CB5"/>
    <w:rsid w:val="009B2F59"/>
    <w:rsid w:val="009B6575"/>
    <w:rsid w:val="009B7ABE"/>
    <w:rsid w:val="009C45E9"/>
    <w:rsid w:val="009C5AE4"/>
    <w:rsid w:val="009D1A31"/>
    <w:rsid w:val="009E0ECD"/>
    <w:rsid w:val="00A03BB5"/>
    <w:rsid w:val="00A065CB"/>
    <w:rsid w:val="00A14D4E"/>
    <w:rsid w:val="00A2436A"/>
    <w:rsid w:val="00A33C6F"/>
    <w:rsid w:val="00A3775C"/>
    <w:rsid w:val="00A42853"/>
    <w:rsid w:val="00A42F3C"/>
    <w:rsid w:val="00A4422D"/>
    <w:rsid w:val="00A504B9"/>
    <w:rsid w:val="00A61D7A"/>
    <w:rsid w:val="00A63096"/>
    <w:rsid w:val="00A67226"/>
    <w:rsid w:val="00A72641"/>
    <w:rsid w:val="00A776D5"/>
    <w:rsid w:val="00A80010"/>
    <w:rsid w:val="00A83D0B"/>
    <w:rsid w:val="00A9259A"/>
    <w:rsid w:val="00AA0FA6"/>
    <w:rsid w:val="00AA3C00"/>
    <w:rsid w:val="00AB27AA"/>
    <w:rsid w:val="00AD01B5"/>
    <w:rsid w:val="00AD39A0"/>
    <w:rsid w:val="00AE0B30"/>
    <w:rsid w:val="00AF6465"/>
    <w:rsid w:val="00AF70FC"/>
    <w:rsid w:val="00B04A91"/>
    <w:rsid w:val="00B106AA"/>
    <w:rsid w:val="00B31AFF"/>
    <w:rsid w:val="00B32639"/>
    <w:rsid w:val="00B34507"/>
    <w:rsid w:val="00B36D2E"/>
    <w:rsid w:val="00B41C0D"/>
    <w:rsid w:val="00B50866"/>
    <w:rsid w:val="00B53490"/>
    <w:rsid w:val="00B544BC"/>
    <w:rsid w:val="00B563F4"/>
    <w:rsid w:val="00B57FA5"/>
    <w:rsid w:val="00B6513A"/>
    <w:rsid w:val="00B91ECB"/>
    <w:rsid w:val="00BA23D3"/>
    <w:rsid w:val="00BB3D7E"/>
    <w:rsid w:val="00BD01B0"/>
    <w:rsid w:val="00BE6842"/>
    <w:rsid w:val="00BE7E0B"/>
    <w:rsid w:val="00C00D9F"/>
    <w:rsid w:val="00C1227E"/>
    <w:rsid w:val="00C144A7"/>
    <w:rsid w:val="00C14D23"/>
    <w:rsid w:val="00C203D9"/>
    <w:rsid w:val="00C42CCE"/>
    <w:rsid w:val="00C51365"/>
    <w:rsid w:val="00C62379"/>
    <w:rsid w:val="00C64C42"/>
    <w:rsid w:val="00C678FD"/>
    <w:rsid w:val="00C72DF5"/>
    <w:rsid w:val="00C7582E"/>
    <w:rsid w:val="00C95404"/>
    <w:rsid w:val="00CB6E9F"/>
    <w:rsid w:val="00CC37F9"/>
    <w:rsid w:val="00D04D1C"/>
    <w:rsid w:val="00D15AB6"/>
    <w:rsid w:val="00D2238A"/>
    <w:rsid w:val="00D23189"/>
    <w:rsid w:val="00D25C38"/>
    <w:rsid w:val="00D26378"/>
    <w:rsid w:val="00D4377F"/>
    <w:rsid w:val="00D456DD"/>
    <w:rsid w:val="00D8393E"/>
    <w:rsid w:val="00DB1E1E"/>
    <w:rsid w:val="00DC0C54"/>
    <w:rsid w:val="00DC4713"/>
    <w:rsid w:val="00DD028C"/>
    <w:rsid w:val="00DE21BA"/>
    <w:rsid w:val="00DF3E1B"/>
    <w:rsid w:val="00DF40ED"/>
    <w:rsid w:val="00E146F6"/>
    <w:rsid w:val="00E14A4B"/>
    <w:rsid w:val="00E15424"/>
    <w:rsid w:val="00E27CE5"/>
    <w:rsid w:val="00E30390"/>
    <w:rsid w:val="00E41796"/>
    <w:rsid w:val="00E4457D"/>
    <w:rsid w:val="00E609AC"/>
    <w:rsid w:val="00E64500"/>
    <w:rsid w:val="00E769B0"/>
    <w:rsid w:val="00E77D3F"/>
    <w:rsid w:val="00EA2E0B"/>
    <w:rsid w:val="00EB2D2D"/>
    <w:rsid w:val="00EC400C"/>
    <w:rsid w:val="00EC6047"/>
    <w:rsid w:val="00ED3CE5"/>
    <w:rsid w:val="00EE64D6"/>
    <w:rsid w:val="00EF4AA1"/>
    <w:rsid w:val="00F03E64"/>
    <w:rsid w:val="00F07976"/>
    <w:rsid w:val="00F12BA7"/>
    <w:rsid w:val="00F26519"/>
    <w:rsid w:val="00F40CCC"/>
    <w:rsid w:val="00F41141"/>
    <w:rsid w:val="00F53850"/>
    <w:rsid w:val="00F656A3"/>
    <w:rsid w:val="00F74ED9"/>
    <w:rsid w:val="00F753A6"/>
    <w:rsid w:val="00F83465"/>
    <w:rsid w:val="00F845DE"/>
    <w:rsid w:val="00F9080D"/>
    <w:rsid w:val="00FA68AB"/>
    <w:rsid w:val="00FB1DEE"/>
    <w:rsid w:val="00FB6059"/>
    <w:rsid w:val="00FC4BFF"/>
    <w:rsid w:val="00FC6E17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32A9-B8BF-48E6-A3B8-498555BF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9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75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7791-E503-4ABF-90B0-C3651AA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titova.ov</dc:creator>
  <cp:lastModifiedBy>Мусинская Наталья Викторовна</cp:lastModifiedBy>
  <cp:revision>34</cp:revision>
  <cp:lastPrinted>2019-04-22T12:26:00Z</cp:lastPrinted>
  <dcterms:created xsi:type="dcterms:W3CDTF">2019-04-18T05:47:00Z</dcterms:created>
  <dcterms:modified xsi:type="dcterms:W3CDTF">2019-10-15T11:46:00Z</dcterms:modified>
</cp:coreProperties>
</file>